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05C9" w14:textId="77777777" w:rsidR="008B0545" w:rsidRDefault="00D123DE" w:rsidP="008B0545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  <w:lang w:val="en-US"/>
        </w:rPr>
      </w:pPr>
      <w:r w:rsidRPr="00D123DE">
        <w:rPr>
          <w:rFonts w:ascii="Arial Rounded MT Bold" w:hAnsi="Arial Rounded MT Bol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A750C" wp14:editId="7FB9371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90650" cy="13430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E127" w14:textId="77777777" w:rsidR="00D123DE" w:rsidRDefault="00D123DE">
                            <w:r w:rsidRPr="00D123DE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98BB20" wp14:editId="014F9225">
                                  <wp:extent cx="1238250" cy="1362075"/>
                                  <wp:effectExtent l="0" t="0" r="0" b="9525"/>
                                  <wp:docPr id="4" name="Image 4" descr="C:\Users\USER\Downloads\PHOTO-2022-04-29-11-41-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PHOTO-2022-04-29-11-41-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269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09.5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" stroked="f">
                <v:textbox>
                  <w:txbxContent>
                    <w:p w:rsidR="00D123DE" w:rsidRDefault="00D123DE">
                      <w:r w:rsidRPr="00D123DE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C8AE9B" wp14:editId="38DF37F1">
                            <wp:extent cx="1238250" cy="1362075"/>
                            <wp:effectExtent l="0" t="0" r="0" b="9525"/>
                            <wp:docPr id="4" name="Image 4" descr="C:\Users\USER\Downloads\PHOTO-2022-04-29-11-41-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PHOTO-2022-04-29-11-41-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1CCE94" w14:textId="77777777" w:rsidR="000C6895" w:rsidRPr="005F6870" w:rsidRDefault="008B0545" w:rsidP="008B0545">
      <w:pPr>
        <w:spacing w:after="0" w:line="240" w:lineRule="auto"/>
        <w:rPr>
          <w:rFonts w:ascii="Calisto MT" w:hAnsi="Calisto MT"/>
          <w:b/>
          <w:lang w:val="en-US"/>
        </w:rPr>
      </w:pPr>
      <w:r>
        <w:rPr>
          <w:rFonts w:ascii="Arial Rounded MT Bold" w:hAnsi="Arial Rounded MT Bold"/>
          <w:b/>
          <w:sz w:val="24"/>
          <w:szCs w:val="24"/>
          <w:lang w:val="en-US"/>
        </w:rPr>
        <w:t xml:space="preserve">                     </w:t>
      </w:r>
      <w:r w:rsidR="00A078A2">
        <w:rPr>
          <w:rFonts w:ascii="Calisto MT" w:hAnsi="Calisto MT"/>
          <w:b/>
          <w:lang w:val="en-US"/>
        </w:rPr>
        <w:t>DJOFANG Darly-</w:t>
      </w:r>
      <w:r w:rsidR="000C6895" w:rsidRPr="005F6870">
        <w:rPr>
          <w:rFonts w:ascii="Calisto MT" w:hAnsi="Calisto MT"/>
          <w:b/>
          <w:lang w:val="en-US"/>
        </w:rPr>
        <w:t>Aymar</w:t>
      </w:r>
    </w:p>
    <w:p w14:paraId="082DE673" w14:textId="77777777" w:rsidR="000C6895" w:rsidRPr="00D158FA" w:rsidRDefault="008B0545" w:rsidP="008B0545">
      <w:pPr>
        <w:spacing w:after="0" w:line="240" w:lineRule="auto"/>
        <w:rPr>
          <w:rFonts w:ascii="Times New Roman" w:hAnsi="Times New Roman"/>
          <w:lang w:val="en-US"/>
        </w:rPr>
      </w:pPr>
      <w:r w:rsidRPr="001B603F">
        <w:rPr>
          <w:rFonts w:ascii="Times New Roman" w:hAnsi="Times New Roman"/>
          <w:lang w:val="en-US"/>
        </w:rPr>
        <w:t xml:space="preserve">                                </w:t>
      </w:r>
      <w:r w:rsidR="000C6895" w:rsidRPr="00D158FA">
        <w:rPr>
          <w:rFonts w:ascii="Times New Roman" w:hAnsi="Times New Roman"/>
          <w:lang w:val="en-US"/>
        </w:rPr>
        <w:t>Camerounais</w:t>
      </w:r>
    </w:p>
    <w:p w14:paraId="63EE85B8" w14:textId="77777777" w:rsidR="000C6895" w:rsidRPr="00D158FA" w:rsidRDefault="008B0545" w:rsidP="008B0545">
      <w:pPr>
        <w:spacing w:after="0" w:line="240" w:lineRule="auto"/>
        <w:rPr>
          <w:rFonts w:ascii="Times New Roman" w:hAnsi="Times New Roman"/>
          <w:lang w:val="en-US"/>
        </w:rPr>
      </w:pPr>
      <w:r w:rsidRPr="00D158FA">
        <w:rPr>
          <w:rFonts w:ascii="Times New Roman" w:hAnsi="Times New Roman"/>
          <w:lang w:val="en-US"/>
        </w:rPr>
        <w:t xml:space="preserve">              </w:t>
      </w:r>
      <w:r w:rsidR="000C6895" w:rsidRPr="00D158FA">
        <w:rPr>
          <w:rFonts w:ascii="Times New Roman" w:hAnsi="Times New Roman"/>
          <w:lang w:val="en-US"/>
        </w:rPr>
        <w:t>Tel: (</w:t>
      </w:r>
      <w:r w:rsidR="001B603F" w:rsidRPr="00D158FA">
        <w:rPr>
          <w:rFonts w:ascii="Times New Roman" w:hAnsi="Times New Roman"/>
          <w:lang w:val="en-US"/>
        </w:rPr>
        <w:t>+</w:t>
      </w:r>
      <w:r w:rsidR="000C6895" w:rsidRPr="00D158FA">
        <w:rPr>
          <w:rFonts w:ascii="Times New Roman" w:hAnsi="Times New Roman"/>
          <w:lang w:val="en-US"/>
        </w:rPr>
        <w:t xml:space="preserve">237) 699 20 88 07 / </w:t>
      </w:r>
      <w:r w:rsidR="001B603F" w:rsidRPr="00D158FA">
        <w:rPr>
          <w:rFonts w:ascii="Times New Roman" w:hAnsi="Times New Roman"/>
          <w:lang w:val="en-US"/>
        </w:rPr>
        <w:t xml:space="preserve">(+237) </w:t>
      </w:r>
      <w:r w:rsidR="000C6895" w:rsidRPr="00D158FA">
        <w:rPr>
          <w:rFonts w:ascii="Times New Roman" w:hAnsi="Times New Roman"/>
          <w:lang w:val="en-US"/>
        </w:rPr>
        <w:t>678 31 59 66</w:t>
      </w:r>
    </w:p>
    <w:p w14:paraId="508CC9AC" w14:textId="77777777" w:rsidR="008B0545" w:rsidRPr="00D158FA" w:rsidRDefault="008B0545" w:rsidP="008B0545">
      <w:pPr>
        <w:spacing w:after="0" w:line="240" w:lineRule="auto"/>
        <w:rPr>
          <w:rFonts w:ascii="Times New Roman" w:hAnsi="Times New Roman"/>
        </w:rPr>
      </w:pPr>
      <w:r w:rsidRPr="00D158FA">
        <w:rPr>
          <w:rFonts w:ascii="Times New Roman" w:hAnsi="Times New Roman"/>
          <w:lang w:val="en-US"/>
        </w:rPr>
        <w:t xml:space="preserve">                    </w:t>
      </w:r>
      <w:r w:rsidR="000C6895" w:rsidRPr="00D158FA">
        <w:rPr>
          <w:rFonts w:ascii="Times New Roman" w:hAnsi="Times New Roman"/>
        </w:rPr>
        <w:t xml:space="preserve">E-mail: </w:t>
      </w:r>
      <w:hyperlink r:id="rId9" w:history="1">
        <w:r w:rsidR="00DB6028" w:rsidRPr="00D158FA">
          <w:rPr>
            <w:rStyle w:val="Hyperlink"/>
            <w:rFonts w:ascii="Times New Roman" w:hAnsi="Times New Roman"/>
          </w:rPr>
          <w:t>djofangdarly@gmail.com</w:t>
        </w:r>
      </w:hyperlink>
      <w:r w:rsidR="00DB6028" w:rsidRPr="00D158FA">
        <w:rPr>
          <w:rFonts w:ascii="Times New Roman" w:hAnsi="Times New Roman"/>
        </w:rPr>
        <w:t xml:space="preserve"> </w:t>
      </w:r>
    </w:p>
    <w:p w14:paraId="44219F8E" w14:textId="77777777" w:rsidR="008B0545" w:rsidRPr="00D158FA" w:rsidRDefault="008B0545" w:rsidP="008B0545">
      <w:pPr>
        <w:spacing w:after="0" w:line="240" w:lineRule="auto"/>
        <w:rPr>
          <w:rFonts w:ascii="Times New Roman" w:hAnsi="Times New Roman"/>
        </w:rPr>
      </w:pPr>
      <w:r w:rsidRPr="00D158FA">
        <w:rPr>
          <w:rFonts w:ascii="Times New Roman" w:hAnsi="Times New Roman"/>
        </w:rPr>
        <w:t xml:space="preserve">                    </w:t>
      </w:r>
      <w:r w:rsidR="000C6895" w:rsidRPr="00D158FA">
        <w:rPr>
          <w:rFonts w:ascii="Times New Roman" w:hAnsi="Times New Roman"/>
        </w:rPr>
        <w:t>BP: 5054 Douala CAMEROUN</w:t>
      </w:r>
    </w:p>
    <w:p w14:paraId="58F2DCC8" w14:textId="77777777" w:rsidR="008B0545" w:rsidRPr="00D158FA" w:rsidRDefault="008B0545" w:rsidP="008B0545">
      <w:pPr>
        <w:spacing w:after="0" w:line="240" w:lineRule="auto"/>
        <w:rPr>
          <w:rFonts w:ascii="Times New Roman" w:hAnsi="Times New Roman"/>
        </w:rPr>
      </w:pPr>
      <w:r w:rsidRPr="00D158FA">
        <w:rPr>
          <w:rFonts w:ascii="Times New Roman" w:hAnsi="Times New Roman"/>
        </w:rPr>
        <w:t xml:space="preserve"> </w:t>
      </w:r>
      <w:r w:rsidR="009F5CA8" w:rsidRPr="00D158FA">
        <w:rPr>
          <w:rFonts w:ascii="Times New Roman" w:hAnsi="Times New Roman"/>
        </w:rPr>
        <w:t xml:space="preserve">        </w:t>
      </w:r>
      <w:r w:rsidR="001B603F" w:rsidRPr="00D158FA">
        <w:rPr>
          <w:rFonts w:ascii="Times New Roman" w:hAnsi="Times New Roman"/>
        </w:rPr>
        <w:t>Cabinet s</w:t>
      </w:r>
      <w:r w:rsidR="000C6895" w:rsidRPr="00D158FA">
        <w:rPr>
          <w:rFonts w:ascii="Times New Roman" w:hAnsi="Times New Roman"/>
        </w:rPr>
        <w:t>is 433, Rue FOUCAULD-AKWA-DOUALA</w:t>
      </w:r>
    </w:p>
    <w:p w14:paraId="780CC875" w14:textId="77777777" w:rsidR="000C6895" w:rsidRPr="00D158FA" w:rsidRDefault="000C6895" w:rsidP="008B0545">
      <w:pPr>
        <w:spacing w:after="0" w:line="240" w:lineRule="auto"/>
        <w:rPr>
          <w:rFonts w:ascii="Times New Roman" w:hAnsi="Times New Roman"/>
        </w:rPr>
      </w:pPr>
      <w:r w:rsidRPr="00D158FA">
        <w:rPr>
          <w:rFonts w:ascii="Times New Roman" w:hAnsi="Times New Roman"/>
        </w:rPr>
        <w:t>(Immeuble en Carreaux Marrons-Face DE LA SALLE-3</w:t>
      </w:r>
      <w:r w:rsidRPr="00D158FA">
        <w:rPr>
          <w:rFonts w:ascii="Times New Roman" w:hAnsi="Times New Roman"/>
          <w:vertAlign w:val="superscript"/>
        </w:rPr>
        <w:t>e</w:t>
      </w:r>
      <w:r w:rsidRPr="00D158FA">
        <w:rPr>
          <w:rFonts w:ascii="Times New Roman" w:hAnsi="Times New Roman"/>
        </w:rPr>
        <w:t xml:space="preserve"> étage à Gauche)</w:t>
      </w:r>
    </w:p>
    <w:p w14:paraId="1D732E9C" w14:textId="77777777" w:rsidR="000C6895" w:rsidRPr="00D158FA" w:rsidRDefault="00D073B4" w:rsidP="00D073B4">
      <w:pPr>
        <w:spacing w:after="0" w:line="240" w:lineRule="auto"/>
        <w:rPr>
          <w:rFonts w:ascii="Times New Roman" w:hAnsi="Times New Roman"/>
        </w:rPr>
      </w:pPr>
      <w:r w:rsidRPr="00D158FA">
        <w:rPr>
          <w:rFonts w:ascii="Times New Roman" w:hAnsi="Times New Roman"/>
        </w:rPr>
        <w:t xml:space="preserve">                           </w:t>
      </w:r>
      <w:r w:rsidR="000C6895" w:rsidRPr="00D158FA">
        <w:rPr>
          <w:rFonts w:ascii="Times New Roman" w:hAnsi="Times New Roman"/>
        </w:rPr>
        <w:t>Tél : (</w:t>
      </w:r>
      <w:r w:rsidR="001B603F" w:rsidRPr="00D158FA">
        <w:rPr>
          <w:rFonts w:ascii="Times New Roman" w:hAnsi="Times New Roman"/>
        </w:rPr>
        <w:t>+</w:t>
      </w:r>
      <w:r w:rsidR="00D113DB" w:rsidRPr="00D158FA">
        <w:rPr>
          <w:rFonts w:ascii="Times New Roman" w:hAnsi="Times New Roman"/>
        </w:rPr>
        <w:t xml:space="preserve"> 237</w:t>
      </w:r>
      <w:r w:rsidR="000C6895" w:rsidRPr="00D158FA">
        <w:rPr>
          <w:rFonts w:ascii="Times New Roman" w:hAnsi="Times New Roman"/>
        </w:rPr>
        <w:t>) 233 432 581</w:t>
      </w:r>
    </w:p>
    <w:p w14:paraId="66CFE51F" w14:textId="77777777" w:rsidR="000C6895" w:rsidRPr="00D158FA" w:rsidRDefault="00D073B4" w:rsidP="005F6870">
      <w:pPr>
        <w:pStyle w:val="Title"/>
        <w:jc w:val="center"/>
        <w:rPr>
          <w:rFonts w:ascii="Times New Roman" w:hAnsi="Times New Roman"/>
          <w:b/>
          <w:sz w:val="22"/>
          <w:szCs w:val="22"/>
        </w:rPr>
      </w:pPr>
      <w:r w:rsidRPr="00D158FA">
        <w:rPr>
          <w:rFonts w:ascii="Times New Roman" w:hAnsi="Times New Roman"/>
          <w:b/>
          <w:sz w:val="22"/>
          <w:szCs w:val="22"/>
        </w:rPr>
        <w:t xml:space="preserve">          </w:t>
      </w:r>
      <w:r w:rsidR="000C6895" w:rsidRPr="00D158FA">
        <w:rPr>
          <w:rFonts w:ascii="Times New Roman" w:hAnsi="Times New Roman"/>
          <w:b/>
          <w:sz w:val="22"/>
          <w:szCs w:val="22"/>
        </w:rPr>
        <w:t>AVOCAT au Barreau du Cameroun</w:t>
      </w:r>
    </w:p>
    <w:p w14:paraId="5095B6EB" w14:textId="77777777" w:rsidR="000C6895" w:rsidRDefault="000C6895" w:rsidP="000C6895">
      <w:pPr>
        <w:spacing w:line="240" w:lineRule="auto"/>
        <w:rPr>
          <w:rFonts w:ascii="Times New Roman" w:hAnsi="Times New Roman"/>
          <w:b/>
          <w:u w:val="single"/>
        </w:rPr>
      </w:pPr>
      <w:r w:rsidRPr="007D0C6A">
        <w:rPr>
          <w:rFonts w:ascii="Times New Roman" w:hAnsi="Times New Roman"/>
          <w:b/>
          <w:u w:val="single"/>
        </w:rPr>
        <w:t>I-FORMATIONS ET STAGE EN ARBITRAGE ET MEDIATION/EXPERIENCES</w:t>
      </w:r>
    </w:p>
    <w:p w14:paraId="1A973B5A" w14:textId="77777777" w:rsidR="00D113DB" w:rsidRPr="007D0C6A" w:rsidRDefault="00D113DB" w:rsidP="00D113DB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D0C6A">
        <w:rPr>
          <w:rFonts w:ascii="Times New Roman" w:hAnsi="Times New Roman"/>
          <w:b/>
          <w:u w:val="single"/>
        </w:rPr>
        <w:t>Expériences Acquises</w:t>
      </w:r>
      <w:r>
        <w:rPr>
          <w:rFonts w:ascii="Times New Roman" w:hAnsi="Times New Roman"/>
          <w:b/>
          <w:u w:val="single"/>
        </w:rPr>
        <w:t xml:space="preserve"> en Arbitrage</w:t>
      </w:r>
    </w:p>
    <w:p w14:paraId="36CCA757" w14:textId="77777777" w:rsidR="00D113DB" w:rsidRDefault="00D113DB" w:rsidP="00D113D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D113DB">
        <w:rPr>
          <w:rFonts w:ascii="Times New Roman" w:hAnsi="Times New Roman"/>
          <w:b/>
        </w:rPr>
        <w:t>Conseil des sociétés ZENITHE INSURANCE et Compagnie Professionnelle d’Assurances (CPA)</w:t>
      </w:r>
      <w:r w:rsidRPr="007D0C6A">
        <w:rPr>
          <w:rFonts w:ascii="Times New Roman" w:hAnsi="Times New Roman"/>
        </w:rPr>
        <w:t xml:space="preserve"> dans un dossier d’arbitrage récen</w:t>
      </w:r>
      <w:r w:rsidR="00B82629">
        <w:rPr>
          <w:rFonts w:ascii="Times New Roman" w:hAnsi="Times New Roman"/>
        </w:rPr>
        <w:t>t devant le Tribunal Arbitral sous l’égide du</w:t>
      </w:r>
      <w:r w:rsidRPr="007D0C6A">
        <w:rPr>
          <w:rFonts w:ascii="Times New Roman" w:hAnsi="Times New Roman"/>
        </w:rPr>
        <w:t xml:space="preserve"> Centre de Médiation et d’Arbitrage du GICAM ; </w:t>
      </w:r>
      <w:r w:rsidRPr="00B82629">
        <w:rPr>
          <w:rFonts w:ascii="Times New Roman" w:hAnsi="Times New Roman"/>
          <w:i/>
        </w:rPr>
        <w:t xml:space="preserve">(intérêt du litige, plus </w:t>
      </w:r>
      <w:r w:rsidR="00E366E8">
        <w:rPr>
          <w:rFonts w:ascii="Times New Roman" w:hAnsi="Times New Roman"/>
          <w:i/>
        </w:rPr>
        <w:t xml:space="preserve">de 3 Milliards FCFA) ; Sentence arbitrale </w:t>
      </w:r>
      <w:r w:rsidRPr="00B82629">
        <w:rPr>
          <w:rFonts w:ascii="Times New Roman" w:hAnsi="Times New Roman"/>
          <w:i/>
        </w:rPr>
        <w:t>rendue le 24 décembre 2021. Nature du litige : contentieux du droit des assurances</w:t>
      </w:r>
      <w:r>
        <w:rPr>
          <w:rFonts w:ascii="Times New Roman" w:hAnsi="Times New Roman"/>
        </w:rPr>
        <w:t> ;</w:t>
      </w:r>
    </w:p>
    <w:p w14:paraId="643C7E8F" w14:textId="77777777" w:rsidR="00D113DB" w:rsidRDefault="00D113DB" w:rsidP="00D113DB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14:paraId="7FD01880" w14:textId="77777777" w:rsidR="00D113DB" w:rsidRDefault="00D113DB" w:rsidP="00D113D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Coarbitre</w:t>
      </w:r>
      <w:proofErr w:type="spellEnd"/>
      <w:r>
        <w:rPr>
          <w:rFonts w:ascii="Times New Roman" w:hAnsi="Times New Roman"/>
          <w:b/>
        </w:rPr>
        <w:t xml:space="preserve"> dans un arbitrage ad hoc</w:t>
      </w:r>
      <w:r>
        <w:rPr>
          <w:rFonts w:ascii="Times New Roman" w:hAnsi="Times New Roman"/>
        </w:rPr>
        <w:t xml:space="preserve">, affaire société LCC Sarl devenue Horizon Construction Sarl, DZONING Maurice Lumière et ATSAKOU DZONING </w:t>
      </w:r>
      <w:proofErr w:type="spellStart"/>
      <w:r>
        <w:rPr>
          <w:rFonts w:ascii="Times New Roman" w:hAnsi="Times New Roman"/>
        </w:rPr>
        <w:t>Kevine</w:t>
      </w:r>
      <w:proofErr w:type="spellEnd"/>
      <w:r>
        <w:rPr>
          <w:rFonts w:ascii="Times New Roman" w:hAnsi="Times New Roman"/>
        </w:rPr>
        <w:t xml:space="preserve"> c/ KOUOH </w:t>
      </w:r>
      <w:proofErr w:type="spellStart"/>
      <w:r>
        <w:rPr>
          <w:rFonts w:ascii="Times New Roman" w:hAnsi="Times New Roman"/>
        </w:rPr>
        <w:t>Salayrolle</w:t>
      </w:r>
      <w:proofErr w:type="spellEnd"/>
      <w:r>
        <w:rPr>
          <w:rFonts w:ascii="Times New Roman" w:hAnsi="Times New Roman"/>
        </w:rPr>
        <w:t xml:space="preserve">. </w:t>
      </w:r>
      <w:r w:rsidRPr="00B82629">
        <w:rPr>
          <w:rFonts w:ascii="Times New Roman" w:hAnsi="Times New Roman"/>
          <w:i/>
        </w:rPr>
        <w:t>Nature du litige : conflits entre associés</w:t>
      </w:r>
      <w:r w:rsidR="005F6870" w:rsidRPr="00B82629">
        <w:rPr>
          <w:rFonts w:ascii="Times New Roman" w:hAnsi="Times New Roman"/>
          <w:i/>
        </w:rPr>
        <w:t>, (procédure en cours)</w:t>
      </w:r>
      <w:r w:rsidR="005F6870">
        <w:rPr>
          <w:rFonts w:ascii="Times New Roman" w:hAnsi="Times New Roman"/>
        </w:rPr>
        <w:t> ;</w:t>
      </w:r>
    </w:p>
    <w:p w14:paraId="6D48DD8F" w14:textId="77777777" w:rsidR="009C7028" w:rsidRPr="009C7028" w:rsidRDefault="009C7028" w:rsidP="009C7028">
      <w:pPr>
        <w:pStyle w:val="ListParagraph"/>
        <w:rPr>
          <w:rFonts w:ascii="Times New Roman" w:hAnsi="Times New Roman"/>
        </w:rPr>
      </w:pPr>
    </w:p>
    <w:p w14:paraId="1F68A8EB" w14:textId="77777777" w:rsidR="009C7028" w:rsidRPr="00D113DB" w:rsidRDefault="009C7028" w:rsidP="00D113D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Arbitre référencé au Centre d’Arbitrage et de Médiation de Lomé (CIAM) ;</w:t>
      </w:r>
    </w:p>
    <w:p w14:paraId="0D24FD7D" w14:textId="77777777" w:rsidR="00D113DB" w:rsidRPr="00D113DB" w:rsidRDefault="00D113DB" w:rsidP="00D113DB">
      <w:pPr>
        <w:pStyle w:val="ListParagraph"/>
        <w:rPr>
          <w:rFonts w:ascii="Times New Roman" w:hAnsi="Times New Roman"/>
          <w:b/>
          <w:u w:val="single"/>
        </w:rPr>
      </w:pPr>
    </w:p>
    <w:p w14:paraId="5F1D6E23" w14:textId="77777777" w:rsidR="00D113DB" w:rsidRDefault="00D113DB" w:rsidP="00D113D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D113DB">
        <w:rPr>
          <w:rFonts w:ascii="Times New Roman" w:hAnsi="Times New Roman"/>
        </w:rPr>
        <w:t xml:space="preserve">Arbitre </w:t>
      </w:r>
      <w:r>
        <w:rPr>
          <w:rFonts w:ascii="Times New Roman" w:hAnsi="Times New Roman"/>
        </w:rPr>
        <w:t>référencé sur la liste des arbitres du Centre de Médiation et d’Arbitrage du GICAM (CMAG) ;</w:t>
      </w:r>
    </w:p>
    <w:p w14:paraId="07172ABB" w14:textId="77777777" w:rsidR="00D113DB" w:rsidRPr="00D113DB" w:rsidRDefault="00D113DB" w:rsidP="00D113DB">
      <w:pPr>
        <w:pStyle w:val="ListParagraph"/>
        <w:rPr>
          <w:rFonts w:ascii="Times New Roman" w:hAnsi="Times New Roman"/>
        </w:rPr>
      </w:pPr>
    </w:p>
    <w:p w14:paraId="1ECEFEA2" w14:textId="77777777" w:rsidR="00D113DB" w:rsidRDefault="00D113DB" w:rsidP="00D113D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Arbitre référencé sur la liste des arbitres de la Cour d’arbitrage du Togo (CATO) ;</w:t>
      </w:r>
    </w:p>
    <w:p w14:paraId="060B5742" w14:textId="77777777" w:rsidR="0056694A" w:rsidRPr="0056694A" w:rsidRDefault="0056694A" w:rsidP="0056694A">
      <w:pPr>
        <w:pStyle w:val="ListParagraph"/>
        <w:rPr>
          <w:rFonts w:ascii="Times New Roman" w:hAnsi="Times New Roman"/>
        </w:rPr>
      </w:pPr>
    </w:p>
    <w:p w14:paraId="7C1F409C" w14:textId="77777777" w:rsidR="0056694A" w:rsidRPr="00D113DB" w:rsidRDefault="005F6870" w:rsidP="005F687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Arbitre sélectionné pour intégrer la liste des arbitres du Comité Nationale Camerounais de la Chambre de Commerce Internationale-ICC </w:t>
      </w:r>
      <w:proofErr w:type="spellStart"/>
      <w:r>
        <w:rPr>
          <w:rFonts w:ascii="Times New Roman" w:hAnsi="Times New Roman"/>
        </w:rPr>
        <w:t>Cameroon</w:t>
      </w:r>
      <w:proofErr w:type="spellEnd"/>
      <w:r>
        <w:rPr>
          <w:rFonts w:ascii="Times New Roman" w:hAnsi="Times New Roman"/>
        </w:rPr>
        <w:t>, Lettre du 27 décembre 2022 ;</w:t>
      </w:r>
    </w:p>
    <w:p w14:paraId="55FEA55E" w14:textId="77777777" w:rsidR="000C6895" w:rsidRDefault="000C6895" w:rsidP="000C6895">
      <w:pPr>
        <w:spacing w:line="240" w:lineRule="auto"/>
        <w:rPr>
          <w:rFonts w:ascii="Times New Roman" w:hAnsi="Times New Roman"/>
          <w:b/>
          <w:u w:val="single"/>
        </w:rPr>
      </w:pPr>
      <w:r w:rsidRPr="007D0C6A">
        <w:rPr>
          <w:rFonts w:ascii="Times New Roman" w:hAnsi="Times New Roman"/>
          <w:b/>
          <w:u w:val="single"/>
        </w:rPr>
        <w:t>Formations, Stages, Séminaires et Colloques</w:t>
      </w:r>
      <w:r w:rsidR="007161E3">
        <w:rPr>
          <w:rFonts w:ascii="Times New Roman" w:hAnsi="Times New Roman"/>
          <w:b/>
          <w:u w:val="single"/>
        </w:rPr>
        <w:t xml:space="preserve"> en arbitrage</w:t>
      </w:r>
    </w:p>
    <w:p w14:paraId="251AFB5D" w14:textId="77777777" w:rsidR="002E20CB" w:rsidRDefault="002E20CB" w:rsidP="000C6895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Formations et Stages</w:t>
      </w:r>
    </w:p>
    <w:p w14:paraId="1729EE10" w14:textId="77777777" w:rsidR="009C7028" w:rsidRPr="009C7028" w:rsidRDefault="009C7028" w:rsidP="002D3E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Formation </w:t>
      </w:r>
      <w:r w:rsidR="002D3E8D">
        <w:rPr>
          <w:rFonts w:ascii="Times New Roman" w:hAnsi="Times New Roman"/>
        </w:rPr>
        <w:t xml:space="preserve">en vue du recrutement des arbitres et médiateurs au Centre d’arbitrage et de médiation de Lomé (CIAM), sous les thèmes </w:t>
      </w:r>
      <w:r w:rsidR="002D3E8D" w:rsidRPr="002D3E8D">
        <w:rPr>
          <w:rFonts w:ascii="Times New Roman" w:hAnsi="Times New Roman"/>
          <w:i/>
        </w:rPr>
        <w:t>« </w:t>
      </w:r>
      <w:r w:rsidR="002D3E8D" w:rsidRPr="00F845FB">
        <w:rPr>
          <w:rFonts w:ascii="Times New Roman" w:hAnsi="Times New Roman"/>
          <w:b/>
          <w:i/>
        </w:rPr>
        <w:t>l’impécuniosité dans l’arbitrage, arbitrage et espionnage, l’évaluation du préjudice en matière d’arbitrage, Arbitrage et corruption, l’arbitrage commerciale, l’arbitrage maritime, l’arbitrage d’investissement, l’arbitrage financier, la pratique de la médiation</w:t>
      </w:r>
      <w:r w:rsidR="002D3E8D" w:rsidRPr="002D3E8D">
        <w:rPr>
          <w:rFonts w:ascii="Times New Roman" w:hAnsi="Times New Roman"/>
          <w:i/>
        </w:rPr>
        <w:t> »</w:t>
      </w:r>
      <w:r w:rsidR="002D3E8D">
        <w:rPr>
          <w:rFonts w:ascii="Times New Roman" w:hAnsi="Times New Roman"/>
        </w:rPr>
        <w:t xml:space="preserve">, Lomé du </w:t>
      </w:r>
      <w:r w:rsidR="002D3E8D" w:rsidRPr="00205B36">
        <w:rPr>
          <w:rFonts w:ascii="Times New Roman" w:hAnsi="Times New Roman"/>
          <w:u w:val="single"/>
        </w:rPr>
        <w:t>05 au 07 septembre 2023</w:t>
      </w:r>
      <w:r w:rsidR="002D3E8D">
        <w:rPr>
          <w:rFonts w:ascii="Times New Roman" w:hAnsi="Times New Roman"/>
        </w:rPr>
        <w:t> ;</w:t>
      </w:r>
    </w:p>
    <w:p w14:paraId="3E9E9608" w14:textId="77777777" w:rsidR="009C7028" w:rsidRPr="009C7028" w:rsidRDefault="009C7028" w:rsidP="009C7028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64EE8FEA" w14:textId="77777777" w:rsidR="00DB6028" w:rsidRPr="002E20CB" w:rsidRDefault="00DB6028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</w:rPr>
      </w:pPr>
      <w:r w:rsidRPr="00DB6028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ormation des conseils </w:t>
      </w:r>
      <w:r w:rsidR="002E20CB">
        <w:rPr>
          <w:rFonts w:ascii="Times New Roman" w:hAnsi="Times New Roman"/>
        </w:rPr>
        <w:t xml:space="preserve">en arbitrage International </w:t>
      </w:r>
      <w:r>
        <w:rPr>
          <w:rFonts w:ascii="Times New Roman" w:hAnsi="Times New Roman"/>
        </w:rPr>
        <w:t xml:space="preserve">organisée par SOAS </w:t>
      </w:r>
      <w:proofErr w:type="spellStart"/>
      <w:r>
        <w:rPr>
          <w:rFonts w:ascii="Times New Roman" w:hAnsi="Times New Roman"/>
        </w:rPr>
        <w:t>University</w:t>
      </w:r>
      <w:proofErr w:type="spellEnd"/>
      <w:r>
        <w:rPr>
          <w:rFonts w:ascii="Times New Roman" w:hAnsi="Times New Roman"/>
        </w:rPr>
        <w:t xml:space="preserve"> of London du </w:t>
      </w:r>
      <w:r w:rsidRPr="002E20CB">
        <w:rPr>
          <w:rFonts w:ascii="Times New Roman" w:hAnsi="Times New Roman"/>
          <w:u w:val="single"/>
        </w:rPr>
        <w:t>24 au 26 juillet 2023</w:t>
      </w:r>
      <w:r>
        <w:rPr>
          <w:rFonts w:ascii="Times New Roman" w:hAnsi="Times New Roman"/>
        </w:rPr>
        <w:t xml:space="preserve"> à Abidjan sur le thème : </w:t>
      </w:r>
      <w:r w:rsidR="002E20CB">
        <w:rPr>
          <w:rFonts w:ascii="Times New Roman" w:hAnsi="Times New Roman"/>
        </w:rPr>
        <w:t>« </w:t>
      </w:r>
      <w:r w:rsidRPr="002E20CB">
        <w:rPr>
          <w:rFonts w:ascii="Times New Roman" w:hAnsi="Times New Roman"/>
          <w:b/>
          <w:i/>
        </w:rPr>
        <w:t xml:space="preserve">Case Theory and </w:t>
      </w:r>
      <w:proofErr w:type="spellStart"/>
      <w:r w:rsidRPr="002E20CB">
        <w:rPr>
          <w:rFonts w:ascii="Times New Roman" w:hAnsi="Times New Roman"/>
          <w:b/>
          <w:i/>
        </w:rPr>
        <w:t>strategy</w:t>
      </w:r>
      <w:proofErr w:type="spellEnd"/>
      <w:r w:rsidRPr="002E20CB">
        <w:rPr>
          <w:rFonts w:ascii="Times New Roman" w:hAnsi="Times New Roman"/>
          <w:b/>
          <w:i/>
        </w:rPr>
        <w:t xml:space="preserve">. </w:t>
      </w:r>
      <w:proofErr w:type="spellStart"/>
      <w:r w:rsidRPr="002E20CB">
        <w:rPr>
          <w:rFonts w:ascii="Times New Roman" w:hAnsi="Times New Roman"/>
          <w:b/>
          <w:i/>
        </w:rPr>
        <w:t>Ethics</w:t>
      </w:r>
      <w:proofErr w:type="spellEnd"/>
      <w:r w:rsidRPr="002E20CB">
        <w:rPr>
          <w:rFonts w:ascii="Times New Roman" w:hAnsi="Times New Roman"/>
          <w:b/>
          <w:i/>
        </w:rPr>
        <w:t xml:space="preserve"> of </w:t>
      </w:r>
      <w:proofErr w:type="spellStart"/>
      <w:r w:rsidRPr="002E20CB">
        <w:rPr>
          <w:rFonts w:ascii="Times New Roman" w:hAnsi="Times New Roman"/>
          <w:b/>
          <w:i/>
        </w:rPr>
        <w:t>Counsel</w:t>
      </w:r>
      <w:proofErr w:type="spellEnd"/>
      <w:r w:rsidRPr="002E20CB">
        <w:rPr>
          <w:rFonts w:ascii="Times New Roman" w:hAnsi="Times New Roman"/>
          <w:b/>
          <w:i/>
        </w:rPr>
        <w:t xml:space="preserve">. Expectations of the Tribunal. Expert and Fact </w:t>
      </w:r>
      <w:proofErr w:type="spellStart"/>
      <w:r w:rsidRPr="002E20CB">
        <w:rPr>
          <w:rFonts w:ascii="Times New Roman" w:hAnsi="Times New Roman"/>
          <w:b/>
          <w:i/>
        </w:rPr>
        <w:t>Witness</w:t>
      </w:r>
      <w:proofErr w:type="spellEnd"/>
      <w:r w:rsidRPr="002E20CB">
        <w:rPr>
          <w:rFonts w:ascii="Times New Roman" w:hAnsi="Times New Roman"/>
          <w:b/>
          <w:i/>
        </w:rPr>
        <w:t xml:space="preserve">. </w:t>
      </w:r>
      <w:proofErr w:type="spellStart"/>
      <w:r w:rsidRPr="002E20CB">
        <w:rPr>
          <w:rFonts w:ascii="Times New Roman" w:hAnsi="Times New Roman"/>
          <w:b/>
          <w:i/>
        </w:rPr>
        <w:t>Examinations</w:t>
      </w:r>
      <w:proofErr w:type="spellEnd"/>
      <w:r w:rsidRPr="002E20CB">
        <w:rPr>
          <w:rFonts w:ascii="Times New Roman" w:hAnsi="Times New Roman"/>
          <w:b/>
          <w:i/>
        </w:rPr>
        <w:t xml:space="preserve">. </w:t>
      </w:r>
      <w:proofErr w:type="spellStart"/>
      <w:r w:rsidRPr="002E20CB">
        <w:rPr>
          <w:rFonts w:ascii="Times New Roman" w:hAnsi="Times New Roman"/>
          <w:b/>
          <w:i/>
        </w:rPr>
        <w:t>Written</w:t>
      </w:r>
      <w:proofErr w:type="spellEnd"/>
      <w:r w:rsidRPr="002E20CB">
        <w:rPr>
          <w:rFonts w:ascii="Times New Roman" w:hAnsi="Times New Roman"/>
          <w:b/>
          <w:i/>
        </w:rPr>
        <w:t xml:space="preserve"> and Oral </w:t>
      </w:r>
      <w:proofErr w:type="spellStart"/>
      <w:r w:rsidRPr="002E20CB">
        <w:rPr>
          <w:rFonts w:ascii="Times New Roman" w:hAnsi="Times New Roman"/>
          <w:b/>
          <w:i/>
        </w:rPr>
        <w:t>Advocacy</w:t>
      </w:r>
      <w:proofErr w:type="spellEnd"/>
      <w:r w:rsidR="002E20CB" w:rsidRPr="002E20CB">
        <w:rPr>
          <w:rFonts w:ascii="Times New Roman" w:hAnsi="Times New Roman"/>
          <w:b/>
        </w:rPr>
        <w:t> »</w:t>
      </w:r>
    </w:p>
    <w:p w14:paraId="2F13EA23" w14:textId="77777777" w:rsidR="00DB6028" w:rsidRPr="002E20CB" w:rsidRDefault="00DB6028" w:rsidP="00985C9F">
      <w:pPr>
        <w:pStyle w:val="ListParagraph"/>
        <w:spacing w:line="240" w:lineRule="auto"/>
        <w:jc w:val="both"/>
        <w:rPr>
          <w:rFonts w:ascii="Times New Roman" w:hAnsi="Times New Roman"/>
          <w:b/>
        </w:rPr>
      </w:pPr>
    </w:p>
    <w:p w14:paraId="2A0A0A4C" w14:textId="77777777" w:rsidR="00DB6028" w:rsidRDefault="00DB6028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DB6028">
        <w:rPr>
          <w:rFonts w:ascii="Times New Roman" w:hAnsi="Times New Roman"/>
        </w:rPr>
        <w:t>Formation des Arbitres organisée par l’Ecole Régiona</w:t>
      </w:r>
      <w:r>
        <w:rPr>
          <w:rFonts w:ascii="Times New Roman" w:hAnsi="Times New Roman"/>
        </w:rPr>
        <w:t xml:space="preserve">le Supérieure de la Magistrature de l’OHADA (ERSUMA) du </w:t>
      </w:r>
      <w:r w:rsidRPr="002E20CB">
        <w:rPr>
          <w:rFonts w:ascii="Times New Roman" w:hAnsi="Times New Roman"/>
          <w:u w:val="single"/>
        </w:rPr>
        <w:t>21 au 23 Juin 2023</w:t>
      </w:r>
      <w:r>
        <w:rPr>
          <w:rFonts w:ascii="Times New Roman" w:hAnsi="Times New Roman"/>
        </w:rPr>
        <w:t xml:space="preserve"> à Abidjan sur le thème </w:t>
      </w:r>
      <w:r w:rsidRPr="00DB6028">
        <w:rPr>
          <w:rFonts w:ascii="Times New Roman" w:hAnsi="Times New Roman"/>
          <w:b/>
          <w:i/>
        </w:rPr>
        <w:t>« Pratique de l’arbitrage CCJA : initiation, conduite, contrôle et recours contre la sentence arbitrale. Travaux à partir d’un cas pratique »</w:t>
      </w:r>
      <w:r>
        <w:rPr>
          <w:rFonts w:ascii="Times New Roman" w:hAnsi="Times New Roman"/>
        </w:rPr>
        <w:t> ;</w:t>
      </w:r>
    </w:p>
    <w:p w14:paraId="5E39C752" w14:textId="77777777" w:rsidR="00DB6028" w:rsidRPr="00DB6028" w:rsidRDefault="00DB6028" w:rsidP="00985C9F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14:paraId="69A07A17" w14:textId="77777777" w:rsidR="000C6895" w:rsidRPr="007D0C6A" w:rsidRDefault="000C6895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D0C6A">
        <w:rPr>
          <w:rFonts w:ascii="Times New Roman" w:hAnsi="Times New Roman"/>
        </w:rPr>
        <w:t xml:space="preserve">Formation des Arbitres organisée par l’ERSUMA </w:t>
      </w:r>
      <w:r w:rsidR="00DB6028">
        <w:rPr>
          <w:rFonts w:ascii="Times New Roman" w:hAnsi="Times New Roman"/>
        </w:rPr>
        <w:t xml:space="preserve">à Yaoundé </w:t>
      </w:r>
      <w:r w:rsidRPr="007D0C6A">
        <w:rPr>
          <w:rFonts w:ascii="Times New Roman" w:hAnsi="Times New Roman"/>
        </w:rPr>
        <w:t xml:space="preserve">sur le Thème </w:t>
      </w:r>
      <w:r w:rsidRPr="007D0C6A">
        <w:rPr>
          <w:rFonts w:ascii="Times New Roman" w:hAnsi="Times New Roman"/>
          <w:b/>
          <w:i/>
        </w:rPr>
        <w:t>« Management de Centre d’arbitrage »</w:t>
      </w:r>
      <w:r w:rsidRPr="007D0C6A">
        <w:rPr>
          <w:rFonts w:ascii="Times New Roman" w:hAnsi="Times New Roman"/>
        </w:rPr>
        <w:t xml:space="preserve">, les </w:t>
      </w:r>
      <w:r w:rsidRPr="002E20CB">
        <w:rPr>
          <w:rFonts w:ascii="Times New Roman" w:hAnsi="Times New Roman"/>
          <w:u w:val="single"/>
        </w:rPr>
        <w:t>22 et 23 Septembre 2022</w:t>
      </w:r>
      <w:r w:rsidRPr="007D0C6A">
        <w:rPr>
          <w:rFonts w:ascii="Times New Roman" w:hAnsi="Times New Roman"/>
        </w:rPr>
        <w:t> ;</w:t>
      </w:r>
    </w:p>
    <w:p w14:paraId="4C78B45F" w14:textId="77777777" w:rsidR="000C6895" w:rsidRPr="007D0C6A" w:rsidRDefault="000C6895" w:rsidP="00985C9F">
      <w:pPr>
        <w:pStyle w:val="ListParagraph"/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4DAC8F8E" w14:textId="77777777" w:rsidR="000C6895" w:rsidRPr="007D0C6A" w:rsidRDefault="000C6895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</w:rPr>
      </w:pPr>
      <w:r w:rsidRPr="007D0C6A">
        <w:rPr>
          <w:rFonts w:ascii="Times New Roman" w:hAnsi="Times New Roman"/>
        </w:rPr>
        <w:lastRenderedPageBreak/>
        <w:t xml:space="preserve">Formation des Arbitres organisée par l’ERSUMA </w:t>
      </w:r>
      <w:r w:rsidR="00DB6028">
        <w:rPr>
          <w:rFonts w:ascii="Times New Roman" w:hAnsi="Times New Roman"/>
        </w:rPr>
        <w:t xml:space="preserve">à Yaoundé </w:t>
      </w:r>
      <w:r w:rsidRPr="007D0C6A">
        <w:rPr>
          <w:rFonts w:ascii="Times New Roman" w:hAnsi="Times New Roman"/>
        </w:rPr>
        <w:t xml:space="preserve">sur le Thème </w:t>
      </w:r>
      <w:r w:rsidRPr="007D0C6A">
        <w:rPr>
          <w:rFonts w:ascii="Times New Roman" w:hAnsi="Times New Roman"/>
          <w:b/>
          <w:i/>
        </w:rPr>
        <w:t>« Exercice de la fonction d’arbitre et management de la procédure d’arbitrage OHADA »,</w:t>
      </w:r>
      <w:r w:rsidRPr="007D0C6A">
        <w:rPr>
          <w:rFonts w:ascii="Times New Roman" w:hAnsi="Times New Roman"/>
        </w:rPr>
        <w:t xml:space="preserve"> </w:t>
      </w:r>
      <w:r w:rsidRPr="002E20CB">
        <w:rPr>
          <w:rFonts w:ascii="Times New Roman" w:hAnsi="Times New Roman"/>
          <w:u w:val="single"/>
        </w:rPr>
        <w:t>les 19, 20 et 21 Septembre 2022</w:t>
      </w:r>
      <w:r w:rsidRPr="007D0C6A">
        <w:rPr>
          <w:rFonts w:ascii="Times New Roman" w:hAnsi="Times New Roman"/>
        </w:rPr>
        <w:t xml:space="preserve"> ; </w:t>
      </w:r>
    </w:p>
    <w:p w14:paraId="700C1BC4" w14:textId="77777777" w:rsidR="000C6895" w:rsidRPr="007D0C6A" w:rsidRDefault="000C6895" w:rsidP="00985C9F">
      <w:pPr>
        <w:pStyle w:val="ListParagraph"/>
        <w:spacing w:line="240" w:lineRule="auto"/>
        <w:jc w:val="both"/>
        <w:rPr>
          <w:rFonts w:ascii="Times New Roman" w:hAnsi="Times New Roman"/>
          <w:b/>
        </w:rPr>
      </w:pPr>
    </w:p>
    <w:p w14:paraId="1B921E99" w14:textId="77777777" w:rsidR="000C6895" w:rsidRPr="00756950" w:rsidRDefault="000C6895" w:rsidP="00985C9F">
      <w:pPr>
        <w:pStyle w:val="ListParagraph"/>
        <w:spacing w:line="240" w:lineRule="auto"/>
        <w:jc w:val="both"/>
        <w:rPr>
          <w:rFonts w:ascii="Times New Roman" w:hAnsi="Times New Roman"/>
          <w:sz w:val="2"/>
        </w:rPr>
      </w:pPr>
    </w:p>
    <w:p w14:paraId="4FAC98BD" w14:textId="77777777" w:rsidR="000C6895" w:rsidRDefault="000C6895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</w:rPr>
      </w:pPr>
      <w:r w:rsidRPr="002E20CB">
        <w:rPr>
          <w:rFonts w:ascii="Times New Roman" w:hAnsi="Times New Roman"/>
        </w:rPr>
        <w:t>Stage de Formation pour les praticiens en Arbitrage international, session de Douala du</w:t>
      </w:r>
      <w:r w:rsidRPr="007D0C6A">
        <w:rPr>
          <w:rFonts w:ascii="Times New Roman" w:hAnsi="Times New Roman"/>
          <w:b/>
        </w:rPr>
        <w:t xml:space="preserve"> </w:t>
      </w:r>
      <w:r w:rsidRPr="002E20CB">
        <w:rPr>
          <w:rFonts w:ascii="Times New Roman" w:hAnsi="Times New Roman"/>
          <w:b/>
          <w:u w:val="single"/>
        </w:rPr>
        <w:t>06  au 08 Juin 2022</w:t>
      </w:r>
      <w:r w:rsidRPr="007D0C6A">
        <w:rPr>
          <w:rFonts w:ascii="Times New Roman" w:hAnsi="Times New Roman"/>
          <w:b/>
        </w:rPr>
        <w:t xml:space="preserve"> organisé par le Centre de Médiation et d’Arbitrage du GICAM avec le sponsoring du SOAS </w:t>
      </w:r>
      <w:proofErr w:type="spellStart"/>
      <w:r w:rsidRPr="007D0C6A">
        <w:rPr>
          <w:rFonts w:ascii="Times New Roman" w:hAnsi="Times New Roman"/>
          <w:b/>
        </w:rPr>
        <w:t>University</w:t>
      </w:r>
      <w:proofErr w:type="spellEnd"/>
      <w:r w:rsidRPr="007D0C6A">
        <w:rPr>
          <w:rFonts w:ascii="Times New Roman" w:hAnsi="Times New Roman"/>
          <w:b/>
        </w:rPr>
        <w:t xml:space="preserve"> of London et ALSF (Facilité Africaine de Soutien Juridique de la BAD) ;</w:t>
      </w:r>
    </w:p>
    <w:p w14:paraId="2B6C7D9A" w14:textId="77777777" w:rsidR="002E20CB" w:rsidRDefault="002E20CB" w:rsidP="00985C9F">
      <w:pPr>
        <w:pStyle w:val="ListParagraph"/>
        <w:spacing w:line="240" w:lineRule="auto"/>
        <w:jc w:val="both"/>
        <w:rPr>
          <w:rFonts w:ascii="Times New Roman" w:hAnsi="Times New Roman"/>
          <w:b/>
        </w:rPr>
      </w:pPr>
    </w:p>
    <w:p w14:paraId="7C1B48D8" w14:textId="77777777" w:rsidR="002E20CB" w:rsidRPr="00985C9F" w:rsidRDefault="002E20CB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985C9F">
        <w:rPr>
          <w:rFonts w:ascii="Times New Roman" w:hAnsi="Times New Roman"/>
        </w:rPr>
        <w:t xml:space="preserve">Formation au Module 1 : </w:t>
      </w:r>
      <w:r w:rsidRPr="00985C9F">
        <w:rPr>
          <w:rFonts w:ascii="Times New Roman" w:hAnsi="Times New Roman"/>
          <w:b/>
          <w:i/>
        </w:rPr>
        <w:t>« </w:t>
      </w:r>
      <w:proofErr w:type="spellStart"/>
      <w:r w:rsidRPr="00985C9F">
        <w:rPr>
          <w:rFonts w:ascii="Times New Roman" w:hAnsi="Times New Roman"/>
          <w:b/>
          <w:i/>
        </w:rPr>
        <w:t>Duties</w:t>
      </w:r>
      <w:proofErr w:type="spellEnd"/>
      <w:r w:rsidRPr="00985C9F">
        <w:rPr>
          <w:rFonts w:ascii="Times New Roman" w:hAnsi="Times New Roman"/>
          <w:b/>
          <w:i/>
        </w:rPr>
        <w:t xml:space="preserve"> and </w:t>
      </w:r>
      <w:proofErr w:type="spellStart"/>
      <w:r w:rsidRPr="00985C9F">
        <w:rPr>
          <w:rFonts w:ascii="Times New Roman" w:hAnsi="Times New Roman"/>
          <w:b/>
          <w:i/>
        </w:rPr>
        <w:t>Responsabilities</w:t>
      </w:r>
      <w:proofErr w:type="spellEnd"/>
      <w:r w:rsidRPr="00985C9F">
        <w:rPr>
          <w:rFonts w:ascii="Times New Roman" w:hAnsi="Times New Roman"/>
          <w:b/>
          <w:i/>
        </w:rPr>
        <w:t xml:space="preserve"> of the Arbitral </w:t>
      </w:r>
      <w:proofErr w:type="spellStart"/>
      <w:r w:rsidRPr="00985C9F">
        <w:rPr>
          <w:rFonts w:ascii="Times New Roman" w:hAnsi="Times New Roman"/>
          <w:b/>
          <w:i/>
        </w:rPr>
        <w:t>Secretary</w:t>
      </w:r>
      <w:proofErr w:type="spellEnd"/>
      <w:r w:rsidRPr="00985C9F">
        <w:rPr>
          <w:rFonts w:ascii="Times New Roman" w:hAnsi="Times New Roman"/>
          <w:b/>
          <w:i/>
        </w:rPr>
        <w:t> »</w:t>
      </w:r>
      <w:r w:rsidRPr="00985C9F">
        <w:rPr>
          <w:rFonts w:ascii="Times New Roman" w:hAnsi="Times New Roman"/>
        </w:rPr>
        <w:t xml:space="preserve">, organisé le </w:t>
      </w:r>
      <w:r w:rsidRPr="00985C9F">
        <w:rPr>
          <w:rFonts w:ascii="Times New Roman" w:hAnsi="Times New Roman"/>
          <w:u w:val="single"/>
        </w:rPr>
        <w:t>04 Septembre 2021</w:t>
      </w:r>
      <w:r w:rsidRPr="00985C9F">
        <w:rPr>
          <w:rFonts w:ascii="Times New Roman" w:hAnsi="Times New Roman"/>
        </w:rPr>
        <w:t xml:space="preserve"> par International Arbitration Centre- Lagos </w:t>
      </w:r>
      <w:proofErr w:type="spellStart"/>
      <w:r w:rsidRPr="00985C9F">
        <w:rPr>
          <w:rFonts w:ascii="Times New Roman" w:hAnsi="Times New Roman"/>
        </w:rPr>
        <w:t>Chamber</w:t>
      </w:r>
      <w:proofErr w:type="spellEnd"/>
      <w:r w:rsidRPr="00985C9F">
        <w:rPr>
          <w:rFonts w:ascii="Times New Roman" w:hAnsi="Times New Roman"/>
        </w:rPr>
        <w:t xml:space="preserve"> Of Commerce ;</w:t>
      </w:r>
    </w:p>
    <w:p w14:paraId="3DC686BF" w14:textId="77777777" w:rsidR="002E20CB" w:rsidRPr="00985C9F" w:rsidRDefault="002E20CB" w:rsidP="00985C9F">
      <w:pPr>
        <w:pStyle w:val="ListParagraph"/>
        <w:jc w:val="both"/>
        <w:rPr>
          <w:rFonts w:ascii="Times New Roman" w:hAnsi="Times New Roman"/>
        </w:rPr>
      </w:pPr>
    </w:p>
    <w:p w14:paraId="042C2608" w14:textId="77777777" w:rsidR="002E20CB" w:rsidRPr="00985C9F" w:rsidRDefault="002E20CB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985C9F">
        <w:rPr>
          <w:rFonts w:ascii="Times New Roman" w:hAnsi="Times New Roman"/>
        </w:rPr>
        <w:t xml:space="preserve">Stage de Formation à la Pratique de l’arbitrage commercial OHADA, organisée par le CADEV, </w:t>
      </w:r>
      <w:r w:rsidRPr="00985C9F">
        <w:rPr>
          <w:rFonts w:ascii="Times New Roman" w:hAnsi="Times New Roman"/>
          <w:u w:val="single"/>
        </w:rPr>
        <w:t>novembre à décembre 2020</w:t>
      </w:r>
      <w:r w:rsidRPr="00985C9F">
        <w:rPr>
          <w:rFonts w:ascii="Times New Roman" w:hAnsi="Times New Roman"/>
        </w:rPr>
        <w:t>, pour une durée académique de 240 heures ;</w:t>
      </w:r>
    </w:p>
    <w:p w14:paraId="2CBBAFD0" w14:textId="77777777" w:rsidR="002E20CB" w:rsidRPr="00985C9F" w:rsidRDefault="002E20CB" w:rsidP="00985C9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985C9F">
        <w:rPr>
          <w:rFonts w:ascii="Times New Roman" w:hAnsi="Times New Roman"/>
        </w:rPr>
        <w:t xml:space="preserve">Stage de Formation en Médiation commerciale OHADA par la Faculté de droit de l’Université McGill de Montréal d’une durée de 40 heures correspondant à 4 crédits sous le thème : </w:t>
      </w:r>
      <w:r w:rsidRPr="00985C9F">
        <w:rPr>
          <w:rFonts w:ascii="Times New Roman" w:hAnsi="Times New Roman"/>
          <w:b/>
          <w:i/>
        </w:rPr>
        <w:t>« La médiation commerciale sous l’égide de l’acte uniforme relatif à la médiation : habiletés, compétences et attitudes »</w:t>
      </w:r>
      <w:r w:rsidRPr="00985C9F">
        <w:rPr>
          <w:rFonts w:ascii="Times New Roman" w:hAnsi="Times New Roman"/>
        </w:rPr>
        <w:t>, du 15 au 19 Avril 2019.</w:t>
      </w:r>
    </w:p>
    <w:p w14:paraId="37548D2A" w14:textId="77777777" w:rsidR="00305495" w:rsidRPr="00985C9F" w:rsidRDefault="00305495" w:rsidP="00985C9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985C9F">
        <w:rPr>
          <w:rFonts w:ascii="Times New Roman" w:hAnsi="Times New Roman"/>
        </w:rPr>
        <w:t xml:space="preserve">Formation : </w:t>
      </w:r>
      <w:r w:rsidRPr="00985C9F">
        <w:rPr>
          <w:rFonts w:ascii="Times New Roman" w:hAnsi="Times New Roman"/>
          <w:b/>
          <w:i/>
        </w:rPr>
        <w:t>Etude d’un cas pratique selon le Règlement d’Arbitrage de la CCI à Douala</w:t>
      </w:r>
      <w:r w:rsidRPr="00985C9F">
        <w:rPr>
          <w:rFonts w:ascii="Times New Roman" w:hAnsi="Times New Roman"/>
        </w:rPr>
        <w:t xml:space="preserve"> (CAMEROUN), </w:t>
      </w:r>
      <w:r w:rsidRPr="00985C9F">
        <w:rPr>
          <w:rFonts w:ascii="Times New Roman" w:hAnsi="Times New Roman"/>
          <w:u w:val="single"/>
        </w:rPr>
        <w:t>du 21 Novembre au 23 Novembre 2018</w:t>
      </w:r>
      <w:r w:rsidRPr="00985C9F">
        <w:rPr>
          <w:rFonts w:ascii="Times New Roman" w:hAnsi="Times New Roman"/>
        </w:rPr>
        <w:t>.</w:t>
      </w:r>
    </w:p>
    <w:p w14:paraId="41B84C7D" w14:textId="77777777" w:rsidR="00AD7384" w:rsidRPr="006F1973" w:rsidRDefault="00305495" w:rsidP="006F197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985C9F">
        <w:rPr>
          <w:rFonts w:ascii="Times New Roman" w:hAnsi="Times New Roman"/>
        </w:rPr>
        <w:t xml:space="preserve">Stage de Formation </w:t>
      </w:r>
      <w:r w:rsidR="00985C9F">
        <w:rPr>
          <w:rFonts w:ascii="Times New Roman" w:hAnsi="Times New Roman"/>
        </w:rPr>
        <w:t xml:space="preserve">pratique </w:t>
      </w:r>
      <w:r w:rsidRPr="00985C9F">
        <w:rPr>
          <w:rFonts w:ascii="Times New Roman" w:hAnsi="Times New Roman"/>
        </w:rPr>
        <w:t xml:space="preserve">à l’Arbitrage d’un cycle de 32 heures, du </w:t>
      </w:r>
      <w:r w:rsidRPr="00985C9F">
        <w:rPr>
          <w:rFonts w:ascii="Times New Roman" w:hAnsi="Times New Roman"/>
          <w:u w:val="single"/>
        </w:rPr>
        <w:t>29 octobre au 1</w:t>
      </w:r>
      <w:r w:rsidRPr="00985C9F">
        <w:rPr>
          <w:rFonts w:ascii="Times New Roman" w:hAnsi="Times New Roman"/>
          <w:u w:val="single"/>
          <w:vertAlign w:val="superscript"/>
        </w:rPr>
        <w:t>er</w:t>
      </w:r>
      <w:r w:rsidRPr="00985C9F">
        <w:rPr>
          <w:rFonts w:ascii="Times New Roman" w:hAnsi="Times New Roman"/>
          <w:u w:val="single"/>
        </w:rPr>
        <w:t xml:space="preserve"> novembre 2018</w:t>
      </w:r>
      <w:r w:rsidRPr="00985C9F">
        <w:rPr>
          <w:rFonts w:ascii="Times New Roman" w:hAnsi="Times New Roman"/>
        </w:rPr>
        <w:t>, dispensée par le Centre de Médiation et d’Arbitrage de Paris (CMAP) au Cameroun pour le Centre d’arbitrage du GICAM.</w:t>
      </w:r>
    </w:p>
    <w:p w14:paraId="565B3525" w14:textId="77777777" w:rsidR="002E20CB" w:rsidRDefault="002E20CB" w:rsidP="002E20CB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E20CB">
        <w:rPr>
          <w:rFonts w:ascii="Times New Roman" w:hAnsi="Times New Roman"/>
          <w:b/>
          <w:u w:val="single"/>
        </w:rPr>
        <w:t>Colloques et Séminaires</w:t>
      </w:r>
    </w:p>
    <w:p w14:paraId="0412AF33" w14:textId="77777777" w:rsidR="000F69BF" w:rsidRPr="000F69BF" w:rsidRDefault="000F69BF" w:rsidP="000F69B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</w:rPr>
      </w:pPr>
      <w:r w:rsidRPr="000F69BF">
        <w:rPr>
          <w:rFonts w:ascii="Times New Roman" w:hAnsi="Times New Roman"/>
          <w:b/>
        </w:rPr>
        <w:t xml:space="preserve">Participation to 4th </w:t>
      </w:r>
      <w:proofErr w:type="spellStart"/>
      <w:r w:rsidRPr="000F69BF">
        <w:rPr>
          <w:rFonts w:ascii="Times New Roman" w:hAnsi="Times New Roman"/>
          <w:b/>
        </w:rPr>
        <w:t>Annual</w:t>
      </w:r>
      <w:proofErr w:type="spellEnd"/>
      <w:r w:rsidRPr="000F69BF">
        <w:rPr>
          <w:rFonts w:ascii="Times New Roman" w:hAnsi="Times New Roman"/>
          <w:b/>
        </w:rPr>
        <w:t xml:space="preserve"> </w:t>
      </w:r>
      <w:proofErr w:type="spellStart"/>
      <w:r w:rsidRPr="000F69BF">
        <w:rPr>
          <w:rFonts w:ascii="Times New Roman" w:hAnsi="Times New Roman"/>
          <w:b/>
        </w:rPr>
        <w:t>Conference</w:t>
      </w:r>
      <w:proofErr w:type="spellEnd"/>
      <w:r w:rsidRPr="000F69BF">
        <w:rPr>
          <w:rFonts w:ascii="Times New Roman" w:hAnsi="Times New Roman"/>
          <w:b/>
        </w:rPr>
        <w:t xml:space="preserve"> of </w:t>
      </w:r>
      <w:proofErr w:type="spellStart"/>
      <w:r w:rsidRPr="000F69BF">
        <w:rPr>
          <w:rFonts w:ascii="Times New Roman" w:hAnsi="Times New Roman"/>
          <w:b/>
        </w:rPr>
        <w:t>African</w:t>
      </w:r>
      <w:proofErr w:type="spellEnd"/>
      <w:r w:rsidRPr="000F69BF">
        <w:rPr>
          <w:rFonts w:ascii="Times New Roman" w:hAnsi="Times New Roman"/>
          <w:b/>
        </w:rPr>
        <w:t xml:space="preserve"> Arbitration Association, 12th -14th </w:t>
      </w:r>
      <w:proofErr w:type="spellStart"/>
      <w:r w:rsidRPr="000F69BF">
        <w:rPr>
          <w:rFonts w:ascii="Times New Roman" w:hAnsi="Times New Roman"/>
          <w:b/>
        </w:rPr>
        <w:t>October</w:t>
      </w:r>
      <w:proofErr w:type="spellEnd"/>
      <w:r w:rsidRPr="000F69BF">
        <w:rPr>
          <w:rFonts w:ascii="Times New Roman" w:hAnsi="Times New Roman"/>
          <w:b/>
        </w:rPr>
        <w:t xml:space="preserve">, 2023, Cape Town, South </w:t>
      </w:r>
      <w:proofErr w:type="spellStart"/>
      <w:r w:rsidRPr="000F69BF">
        <w:rPr>
          <w:rFonts w:ascii="Times New Roman" w:hAnsi="Times New Roman"/>
          <w:b/>
        </w:rPr>
        <w:t>Africa</w:t>
      </w:r>
      <w:proofErr w:type="spellEnd"/>
    </w:p>
    <w:p w14:paraId="5BD7FA70" w14:textId="77777777" w:rsidR="000F69BF" w:rsidRPr="000F69BF" w:rsidRDefault="000F69BF" w:rsidP="000F69BF">
      <w:pPr>
        <w:pStyle w:val="ListParagraph"/>
        <w:spacing w:line="240" w:lineRule="auto"/>
        <w:jc w:val="both"/>
        <w:rPr>
          <w:rFonts w:ascii="Times New Roman" w:hAnsi="Times New Roman"/>
          <w:b/>
        </w:rPr>
      </w:pPr>
    </w:p>
    <w:p w14:paraId="07AF7C66" w14:textId="77777777" w:rsidR="001B603F" w:rsidRDefault="001B603F" w:rsidP="001B603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Participation la 2</w:t>
      </w:r>
      <w:r w:rsidRPr="001B603F"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édition des journées africaines de l’arbitrage et de la médiation organisée à Abidjan </w:t>
      </w:r>
      <w:r w:rsidRPr="001B603F">
        <w:rPr>
          <w:rFonts w:ascii="Times New Roman" w:hAnsi="Times New Roman"/>
          <w:u w:val="single"/>
        </w:rPr>
        <w:t>les 27 et 28 juillet 2023</w:t>
      </w:r>
      <w:r>
        <w:rPr>
          <w:rFonts w:ascii="Times New Roman" w:hAnsi="Times New Roman"/>
        </w:rPr>
        <w:t xml:space="preserve"> sur le thème : </w:t>
      </w:r>
      <w:r w:rsidRPr="001B603F">
        <w:rPr>
          <w:rFonts w:ascii="Times New Roman" w:hAnsi="Times New Roman"/>
          <w:b/>
          <w:i/>
        </w:rPr>
        <w:t>« Le règlement des différends commerciaux et des investissements par l’arbitrage et la médiation dans le cadre de l’OHADA et de la ZLECAF »</w:t>
      </w:r>
      <w:r>
        <w:rPr>
          <w:rFonts w:ascii="Times New Roman" w:hAnsi="Times New Roman"/>
        </w:rPr>
        <w:t> ;</w:t>
      </w:r>
    </w:p>
    <w:p w14:paraId="72440322" w14:textId="77777777" w:rsidR="001B603F" w:rsidRPr="001B603F" w:rsidRDefault="001B603F" w:rsidP="001B603F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14:paraId="36392464" w14:textId="77777777" w:rsidR="002E20CB" w:rsidRPr="002E20CB" w:rsidRDefault="002E20CB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Participation au Colloque </w:t>
      </w:r>
      <w:proofErr w:type="spellStart"/>
      <w:r w:rsidRPr="007D0C6A">
        <w:rPr>
          <w:rFonts w:ascii="Times New Roman" w:hAnsi="Times New Roman"/>
        </w:rPr>
        <w:t>co-organisé</w:t>
      </w:r>
      <w:proofErr w:type="spellEnd"/>
      <w:r w:rsidRPr="007D0C6A">
        <w:rPr>
          <w:rFonts w:ascii="Times New Roman" w:hAnsi="Times New Roman"/>
        </w:rPr>
        <w:t xml:space="preserve"> par JUS AFRICA et OSIRIS sur </w:t>
      </w:r>
      <w:r w:rsidRPr="007D0C6A">
        <w:rPr>
          <w:rFonts w:ascii="Times New Roman" w:hAnsi="Times New Roman"/>
          <w:b/>
          <w:i/>
        </w:rPr>
        <w:t>le Thème « Arbitrage et Recouvrement en Droit OHADA »</w:t>
      </w:r>
      <w:r w:rsidRPr="007D0C6A">
        <w:rPr>
          <w:rFonts w:ascii="Times New Roman" w:hAnsi="Times New Roman"/>
        </w:rPr>
        <w:t>, les 7 et 8 Juillet 2022 à Lomé, Hôtel 2 Février ;</w:t>
      </w:r>
    </w:p>
    <w:p w14:paraId="4935DFAD" w14:textId="77777777" w:rsidR="000C6895" w:rsidRPr="007D0C6A" w:rsidRDefault="000C6895" w:rsidP="00985C9F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14:paraId="32D2D766" w14:textId="77777777" w:rsidR="000C6895" w:rsidRPr="007D0C6A" w:rsidRDefault="000C6895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Participation au Colloque International pour le Lancement des activités du Centre International d’Arbitrage et de Médiation de Lomé, sur le </w:t>
      </w:r>
      <w:r w:rsidRPr="007D0C6A">
        <w:rPr>
          <w:rFonts w:ascii="Times New Roman" w:hAnsi="Times New Roman"/>
          <w:b/>
          <w:i/>
        </w:rPr>
        <w:t>Thème « Arbitrage des litiges Maritimes et Financiers en Afrique »</w:t>
      </w:r>
      <w:r w:rsidRPr="007D0C6A">
        <w:rPr>
          <w:rFonts w:ascii="Times New Roman" w:hAnsi="Times New Roman"/>
        </w:rPr>
        <w:t>, les 28 et 29 Avril 2022 à Lomé ;</w:t>
      </w:r>
    </w:p>
    <w:p w14:paraId="5D9E3EF1" w14:textId="77777777" w:rsidR="000C6895" w:rsidRPr="007D0C6A" w:rsidRDefault="000C6895" w:rsidP="00985C9F">
      <w:pPr>
        <w:pStyle w:val="ListParagraph"/>
        <w:tabs>
          <w:tab w:val="left" w:pos="8310"/>
        </w:tabs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ab/>
      </w:r>
    </w:p>
    <w:p w14:paraId="1AE18A0E" w14:textId="77777777" w:rsidR="000C6895" w:rsidRPr="007D0C6A" w:rsidRDefault="000C6895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Participation au Colloque sur </w:t>
      </w:r>
      <w:r w:rsidRPr="007D0C6A">
        <w:rPr>
          <w:rFonts w:ascii="Times New Roman" w:hAnsi="Times New Roman"/>
          <w:b/>
          <w:i/>
        </w:rPr>
        <w:t>« Le Règlement des différends R</w:t>
      </w:r>
      <w:r w:rsidR="000F69BF">
        <w:rPr>
          <w:rFonts w:ascii="Times New Roman" w:hAnsi="Times New Roman"/>
          <w:b/>
          <w:i/>
        </w:rPr>
        <w:t xml:space="preserve">elatifs aux Investissements </w:t>
      </w:r>
      <w:proofErr w:type="spellStart"/>
      <w:r w:rsidR="000F69BF">
        <w:rPr>
          <w:rFonts w:ascii="Times New Roman" w:hAnsi="Times New Roman"/>
          <w:b/>
          <w:i/>
        </w:rPr>
        <w:t>par</w:t>
      </w:r>
      <w:r w:rsidRPr="007D0C6A">
        <w:rPr>
          <w:rFonts w:ascii="Times New Roman" w:hAnsi="Times New Roman"/>
          <w:b/>
          <w:i/>
        </w:rPr>
        <w:t>Arbitrage</w:t>
      </w:r>
      <w:proofErr w:type="spellEnd"/>
      <w:r w:rsidRPr="007D0C6A">
        <w:rPr>
          <w:rFonts w:ascii="Times New Roman" w:hAnsi="Times New Roman"/>
          <w:b/>
          <w:i/>
        </w:rPr>
        <w:t xml:space="preserve"> et Médiation dans l’Espace OHADA »,</w:t>
      </w:r>
      <w:r w:rsidRPr="007D0C6A">
        <w:rPr>
          <w:rFonts w:ascii="Times New Roman" w:hAnsi="Times New Roman"/>
        </w:rPr>
        <w:t xml:space="preserve"> organisé les 16, 17 Janvier 2020 par l’APAA (Association pour la Promotion de l’Arbitrage en Afrique) ;</w:t>
      </w:r>
    </w:p>
    <w:p w14:paraId="597A0125" w14:textId="77777777" w:rsidR="000C6895" w:rsidRPr="007D0C6A" w:rsidRDefault="000C6895" w:rsidP="00985C9F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14:paraId="388ABBEA" w14:textId="77777777" w:rsidR="002E20CB" w:rsidRDefault="000C6895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Participation au Colloque </w:t>
      </w:r>
      <w:r w:rsidRPr="007D0C6A">
        <w:rPr>
          <w:rFonts w:ascii="Times New Roman" w:hAnsi="Times New Roman"/>
          <w:b/>
          <w:i/>
        </w:rPr>
        <w:t>« Arbitrage et sûretés en droit OHADA »</w:t>
      </w:r>
      <w:r w:rsidRPr="007D0C6A">
        <w:rPr>
          <w:rFonts w:ascii="Times New Roman" w:hAnsi="Times New Roman"/>
        </w:rPr>
        <w:t xml:space="preserve">, organisé par JUS AFRICA et l’Ordre des Avocats du Barreau de Côte d’Ivoire, les 10 et 11 Juin 2021 à Abidjan ; </w:t>
      </w:r>
    </w:p>
    <w:p w14:paraId="3D57C0D2" w14:textId="77777777" w:rsidR="00985C9F" w:rsidRPr="00985C9F" w:rsidRDefault="00985C9F" w:rsidP="00985C9F">
      <w:pPr>
        <w:spacing w:line="240" w:lineRule="auto"/>
        <w:jc w:val="both"/>
        <w:rPr>
          <w:rFonts w:ascii="Times New Roman" w:hAnsi="Times New Roman"/>
          <w:sz w:val="2"/>
        </w:rPr>
      </w:pPr>
    </w:p>
    <w:p w14:paraId="6A8D16B2" w14:textId="77777777" w:rsidR="000C6895" w:rsidRPr="002E20CB" w:rsidRDefault="000C6895" w:rsidP="00985C9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Participation au Colloque International sur </w:t>
      </w:r>
      <w:r w:rsidRPr="007D0C6A">
        <w:rPr>
          <w:rFonts w:ascii="Times New Roman" w:hAnsi="Times New Roman"/>
          <w:b/>
          <w:i/>
        </w:rPr>
        <w:t>les 20 ans d’Arbitrage OHADA : Bilan et Perspectives organisé les 17 et 18 Octobre 2019</w:t>
      </w:r>
      <w:r w:rsidRPr="007D0C6A">
        <w:rPr>
          <w:rFonts w:ascii="Times New Roman" w:hAnsi="Times New Roman"/>
        </w:rPr>
        <w:t xml:space="preserve"> par Jus </w:t>
      </w:r>
      <w:proofErr w:type="spellStart"/>
      <w:r w:rsidRPr="007D0C6A">
        <w:rPr>
          <w:rFonts w:ascii="Times New Roman" w:hAnsi="Times New Roman"/>
        </w:rPr>
        <w:t>Africa</w:t>
      </w:r>
      <w:proofErr w:type="spellEnd"/>
      <w:r w:rsidRPr="007D0C6A">
        <w:rPr>
          <w:rFonts w:ascii="Times New Roman" w:hAnsi="Times New Roman"/>
        </w:rPr>
        <w:t xml:space="preserve"> et l’OHADA ;</w:t>
      </w:r>
    </w:p>
    <w:p w14:paraId="41ACA5C5" w14:textId="77777777" w:rsidR="000C6895" w:rsidRPr="007D0C6A" w:rsidRDefault="000C6895" w:rsidP="00985C9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Formation en </w:t>
      </w:r>
      <w:r w:rsidRPr="007D0C6A">
        <w:rPr>
          <w:rFonts w:ascii="Times New Roman" w:hAnsi="Times New Roman"/>
          <w:b/>
        </w:rPr>
        <w:t>« </w:t>
      </w:r>
      <w:r w:rsidRPr="007D0C6A">
        <w:rPr>
          <w:rFonts w:ascii="Times New Roman" w:hAnsi="Times New Roman"/>
        </w:rPr>
        <w:t>FINANCEMENTS STRUCTURES : Analyses Juridiques et Règlementaires</w:t>
      </w:r>
      <w:r w:rsidRPr="007D0C6A">
        <w:rPr>
          <w:rFonts w:ascii="Times New Roman" w:hAnsi="Times New Roman"/>
          <w:b/>
        </w:rPr>
        <w:t> »,</w:t>
      </w:r>
      <w:r w:rsidRPr="007D0C6A">
        <w:rPr>
          <w:rFonts w:ascii="Times New Roman" w:hAnsi="Times New Roman"/>
        </w:rPr>
        <w:t xml:space="preserve"> FINAFRIQUE, du 15 au 17 Juillet 2019.</w:t>
      </w:r>
    </w:p>
    <w:p w14:paraId="1760611E" w14:textId="77777777" w:rsidR="000C6895" w:rsidRPr="007D0C6A" w:rsidRDefault="000C6895" w:rsidP="00985C9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D0C6A">
        <w:rPr>
          <w:rFonts w:ascii="Times New Roman" w:hAnsi="Times New Roman"/>
        </w:rPr>
        <w:lastRenderedPageBreak/>
        <w:t>Participation à la 11</w:t>
      </w:r>
      <w:r w:rsidRPr="007D0C6A">
        <w:rPr>
          <w:rFonts w:ascii="Times New Roman" w:hAnsi="Times New Roman"/>
          <w:vertAlign w:val="superscript"/>
        </w:rPr>
        <w:t>e</w:t>
      </w:r>
      <w:r w:rsidRPr="007D0C6A">
        <w:rPr>
          <w:rFonts w:ascii="Times New Roman" w:hAnsi="Times New Roman"/>
        </w:rPr>
        <w:t xml:space="preserve"> et 12</w:t>
      </w:r>
      <w:r w:rsidRPr="007D0C6A">
        <w:rPr>
          <w:rFonts w:ascii="Times New Roman" w:hAnsi="Times New Roman"/>
          <w:vertAlign w:val="superscript"/>
        </w:rPr>
        <w:t>e</w:t>
      </w:r>
      <w:r w:rsidRPr="007D0C6A">
        <w:rPr>
          <w:rFonts w:ascii="Times New Roman" w:hAnsi="Times New Roman"/>
        </w:rPr>
        <w:t xml:space="preserve"> Rencontre Autour de l’Arbitrage sur le thème : </w:t>
      </w:r>
      <w:r w:rsidRPr="007D0C6A">
        <w:rPr>
          <w:rFonts w:ascii="Times New Roman" w:hAnsi="Times New Roman"/>
          <w:b/>
        </w:rPr>
        <w:t>« La Rédaction des Actes Juridictionnels par l’Arbitre : Guide Pratique »</w:t>
      </w:r>
      <w:r w:rsidRPr="007D0C6A">
        <w:rPr>
          <w:rFonts w:ascii="Times New Roman" w:hAnsi="Times New Roman"/>
        </w:rPr>
        <w:t xml:space="preserve"> avec participation aux deux sessions, organisée par le Centre d’Arbitrage du GICAM, le 23 Avril 2019. </w:t>
      </w:r>
    </w:p>
    <w:p w14:paraId="677A7A9D" w14:textId="77777777" w:rsidR="000C6895" w:rsidRPr="007D0C6A" w:rsidRDefault="000C6895" w:rsidP="00985C9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>Participation à la 10</w:t>
      </w:r>
      <w:r w:rsidRPr="007D0C6A">
        <w:rPr>
          <w:rFonts w:ascii="Times New Roman" w:hAnsi="Times New Roman"/>
          <w:vertAlign w:val="superscript"/>
        </w:rPr>
        <w:t>e</w:t>
      </w:r>
      <w:r w:rsidRPr="007D0C6A">
        <w:rPr>
          <w:rFonts w:ascii="Times New Roman" w:hAnsi="Times New Roman"/>
        </w:rPr>
        <w:t xml:space="preserve"> Journée de l’Arbitrage sur le thème : </w:t>
      </w:r>
      <w:r w:rsidRPr="007D0C6A">
        <w:rPr>
          <w:rFonts w:ascii="Times New Roman" w:hAnsi="Times New Roman"/>
          <w:b/>
        </w:rPr>
        <w:t xml:space="preserve">« Le </w:t>
      </w:r>
      <w:proofErr w:type="spellStart"/>
      <w:r w:rsidRPr="007D0C6A">
        <w:rPr>
          <w:rFonts w:ascii="Times New Roman" w:hAnsi="Times New Roman"/>
          <w:b/>
        </w:rPr>
        <w:t>Coarbitre</w:t>
      </w:r>
      <w:proofErr w:type="spellEnd"/>
      <w:r w:rsidRPr="007D0C6A">
        <w:rPr>
          <w:rFonts w:ascii="Times New Roman" w:hAnsi="Times New Roman"/>
          <w:b/>
        </w:rPr>
        <w:t> »</w:t>
      </w:r>
      <w:r w:rsidRPr="007D0C6A">
        <w:rPr>
          <w:rFonts w:ascii="Times New Roman" w:hAnsi="Times New Roman"/>
        </w:rPr>
        <w:t xml:space="preserve"> organisée le 28 Février 2019 au Centre d’Arbitrage du GICAM.</w:t>
      </w:r>
    </w:p>
    <w:p w14:paraId="60BEB425" w14:textId="77777777" w:rsidR="00AD7384" w:rsidRPr="006F1973" w:rsidRDefault="000C6895" w:rsidP="006F197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>Participation au Séminaire de Formation</w:t>
      </w:r>
      <w:r w:rsidRPr="007D0C6A">
        <w:rPr>
          <w:rFonts w:ascii="Times New Roman" w:hAnsi="Times New Roman"/>
          <w:b/>
        </w:rPr>
        <w:t xml:space="preserve"> sur la Pratique de l’Arbitrage et de la Médiation</w:t>
      </w:r>
      <w:r w:rsidRPr="007D0C6A">
        <w:rPr>
          <w:rFonts w:ascii="Times New Roman" w:hAnsi="Times New Roman"/>
        </w:rPr>
        <w:t xml:space="preserve"> tenu à Douala du 14 au 16 Juin 2018 organisée par l’Ordre des Avocats au Barreau du Cameroun.</w:t>
      </w:r>
    </w:p>
    <w:p w14:paraId="0F11EADA" w14:textId="77777777" w:rsidR="000C6895" w:rsidRPr="007D0C6A" w:rsidRDefault="000C6895" w:rsidP="000C689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D0C6A">
        <w:rPr>
          <w:rFonts w:ascii="Times New Roman" w:hAnsi="Times New Roman"/>
          <w:b/>
        </w:rPr>
        <w:t>II</w:t>
      </w:r>
      <w:r w:rsidRPr="007D0C6A">
        <w:rPr>
          <w:rFonts w:ascii="Times New Roman" w:hAnsi="Times New Roman"/>
        </w:rPr>
        <w:t>-</w:t>
      </w:r>
      <w:r w:rsidRPr="007D0C6A">
        <w:rPr>
          <w:rFonts w:ascii="Times New Roman" w:hAnsi="Times New Roman"/>
          <w:b/>
          <w:u w:val="single"/>
        </w:rPr>
        <w:t xml:space="preserve">FORMATIONS </w:t>
      </w:r>
      <w:r w:rsidR="00B82629">
        <w:rPr>
          <w:rFonts w:ascii="Times New Roman" w:hAnsi="Times New Roman"/>
          <w:b/>
          <w:u w:val="single"/>
        </w:rPr>
        <w:t>ACADEMIQUES E</w:t>
      </w:r>
      <w:r w:rsidR="007161E3">
        <w:rPr>
          <w:rFonts w:ascii="Times New Roman" w:hAnsi="Times New Roman"/>
          <w:b/>
          <w:u w:val="single"/>
        </w:rPr>
        <w:t>T CERTIFICATIONS</w:t>
      </w:r>
    </w:p>
    <w:p w14:paraId="3D6B66E4" w14:textId="77777777" w:rsidR="000C6895" w:rsidRPr="007D0C6A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>Stage de Formation en Pratique de l’Audit Juridique et de la Gestion des Risques Juridiques dans les Entreprises et les Administrations</w:t>
      </w:r>
      <w:r w:rsidRPr="007D0C6A">
        <w:rPr>
          <w:rFonts w:ascii="Times New Roman" w:hAnsi="Times New Roman"/>
          <w:b/>
        </w:rPr>
        <w:t xml:space="preserve">, </w:t>
      </w:r>
      <w:r w:rsidRPr="007D0C6A">
        <w:rPr>
          <w:rFonts w:ascii="Times New Roman" w:hAnsi="Times New Roman"/>
        </w:rPr>
        <w:t>du 02- 04 Août 2022, organisé par le CADEV ;</w:t>
      </w:r>
    </w:p>
    <w:p w14:paraId="5C570D6C" w14:textId="77777777" w:rsidR="000C6895" w:rsidRPr="007D0C6A" w:rsidRDefault="000C6895" w:rsidP="000C6895">
      <w:pPr>
        <w:spacing w:line="240" w:lineRule="auto"/>
        <w:jc w:val="both"/>
        <w:rPr>
          <w:rFonts w:ascii="Times New Roman" w:hAnsi="Times New Roman"/>
          <w:b/>
        </w:rPr>
      </w:pPr>
      <w:r w:rsidRPr="007D0C6A">
        <w:rPr>
          <w:rFonts w:ascii="Times New Roman" w:hAnsi="Times New Roman"/>
          <w:b/>
        </w:rPr>
        <w:t xml:space="preserve">Certificat de Qualification Professionnel (CQP) </w:t>
      </w:r>
      <w:r w:rsidRPr="007D0C6A">
        <w:rPr>
          <w:rFonts w:ascii="Times New Roman" w:hAnsi="Times New Roman"/>
        </w:rPr>
        <w:t xml:space="preserve">délivré par le MINEFOP et </w:t>
      </w:r>
      <w:proofErr w:type="spellStart"/>
      <w:r w:rsidRPr="007D0C6A">
        <w:rPr>
          <w:rFonts w:ascii="Times New Roman" w:hAnsi="Times New Roman"/>
        </w:rPr>
        <w:t>Vocational</w:t>
      </w:r>
      <w:proofErr w:type="spellEnd"/>
      <w:r w:rsidRPr="007D0C6A">
        <w:rPr>
          <w:rFonts w:ascii="Times New Roman" w:hAnsi="Times New Roman"/>
        </w:rPr>
        <w:t xml:space="preserve"> Training Institute « FALIS »</w:t>
      </w:r>
      <w:r w:rsidRPr="007D0C6A">
        <w:rPr>
          <w:rFonts w:ascii="Times New Roman" w:hAnsi="Times New Roman"/>
          <w:b/>
        </w:rPr>
        <w:t>, spécialité : Administrateur de Sociétés ;</w:t>
      </w:r>
    </w:p>
    <w:p w14:paraId="12AAC4D9" w14:textId="77777777" w:rsidR="000C6895" w:rsidRPr="007D0C6A" w:rsidRDefault="000C6895" w:rsidP="000C6895">
      <w:pPr>
        <w:spacing w:line="240" w:lineRule="auto"/>
        <w:jc w:val="both"/>
        <w:rPr>
          <w:rFonts w:ascii="Times New Roman" w:hAnsi="Times New Roman"/>
          <w:b/>
        </w:rPr>
      </w:pPr>
      <w:r w:rsidRPr="007D0C6A">
        <w:rPr>
          <w:rFonts w:ascii="Times New Roman" w:hAnsi="Times New Roman"/>
          <w:b/>
        </w:rPr>
        <w:t xml:space="preserve">Certificat de Qualification Professionnel (CQP) </w:t>
      </w:r>
      <w:r w:rsidRPr="007D0C6A">
        <w:rPr>
          <w:rFonts w:ascii="Times New Roman" w:hAnsi="Times New Roman"/>
        </w:rPr>
        <w:t xml:space="preserve">délivré par le MINFOP et </w:t>
      </w:r>
      <w:proofErr w:type="spellStart"/>
      <w:r w:rsidRPr="007D0C6A">
        <w:rPr>
          <w:rFonts w:ascii="Times New Roman" w:hAnsi="Times New Roman"/>
        </w:rPr>
        <w:t>Vocational</w:t>
      </w:r>
      <w:proofErr w:type="spellEnd"/>
      <w:r w:rsidRPr="007D0C6A">
        <w:rPr>
          <w:rFonts w:ascii="Times New Roman" w:hAnsi="Times New Roman"/>
        </w:rPr>
        <w:t xml:space="preserve"> Training Institute « FALIS », </w:t>
      </w:r>
      <w:r w:rsidRPr="007D0C6A">
        <w:rPr>
          <w:rFonts w:ascii="Times New Roman" w:hAnsi="Times New Roman"/>
          <w:b/>
        </w:rPr>
        <w:t xml:space="preserve">spécialité : Secrétariat Juridique des sociétés ; </w:t>
      </w:r>
    </w:p>
    <w:p w14:paraId="3C4E7FCA" w14:textId="77777777" w:rsidR="000C6895" w:rsidRPr="007D0C6A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 </w:t>
      </w:r>
      <w:r w:rsidRPr="007D0C6A">
        <w:rPr>
          <w:rFonts w:ascii="Times New Roman" w:hAnsi="Times New Roman"/>
          <w:b/>
        </w:rPr>
        <w:t>DEA (Diplôme d’Etudes Approfondies</w:t>
      </w:r>
      <w:r w:rsidRPr="007D0C6A">
        <w:rPr>
          <w:rFonts w:ascii="Times New Roman" w:hAnsi="Times New Roman"/>
        </w:rPr>
        <w:t>), option Droit Communautaire des affaires, Université de Dschang (FSJP), Mention Assez Bien ;</w:t>
      </w:r>
    </w:p>
    <w:p w14:paraId="2A8942BF" w14:textId="77777777" w:rsidR="000C6895" w:rsidRPr="007D0C6A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 </w:t>
      </w:r>
      <w:r w:rsidRPr="007D0C6A">
        <w:rPr>
          <w:rFonts w:ascii="Times New Roman" w:hAnsi="Times New Roman"/>
          <w:b/>
        </w:rPr>
        <w:t>Maitrise en droit privé, option Droit et carrière judiciaire</w:t>
      </w:r>
      <w:r w:rsidRPr="007D0C6A">
        <w:rPr>
          <w:rFonts w:ascii="Times New Roman" w:hAnsi="Times New Roman"/>
        </w:rPr>
        <w:t>, Université de Dschang (FSJP), Mention Assez Bien ;</w:t>
      </w:r>
    </w:p>
    <w:p w14:paraId="6ED27579" w14:textId="77777777" w:rsidR="00350D30" w:rsidRPr="007D0C6A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  <w:b/>
        </w:rPr>
        <w:t>Licence en droit et sciences politique</w:t>
      </w:r>
      <w:r w:rsidRPr="007D0C6A">
        <w:rPr>
          <w:rFonts w:ascii="Times New Roman" w:hAnsi="Times New Roman"/>
        </w:rPr>
        <w:t>, Université de Dschang (FSJP), Mention Assez Bien.</w:t>
      </w:r>
    </w:p>
    <w:p w14:paraId="1AF185DD" w14:textId="77777777" w:rsidR="000C6895" w:rsidRPr="007D0C6A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7D0C6A">
        <w:rPr>
          <w:rFonts w:ascii="Times New Roman" w:hAnsi="Times New Roman"/>
        </w:rPr>
        <w:t xml:space="preserve"> Octobre 2008 : Animateur de la Rubrique « Jurisprudence des Cours et Tribunaux  matière civile et commerciale à la Revue de Droit et de Science Politique « </w:t>
      </w:r>
      <w:proofErr w:type="spellStart"/>
      <w:r w:rsidRPr="007D0C6A">
        <w:rPr>
          <w:rFonts w:ascii="Times New Roman" w:hAnsi="Times New Roman"/>
        </w:rPr>
        <w:t>Juridis</w:t>
      </w:r>
      <w:proofErr w:type="spellEnd"/>
      <w:r w:rsidRPr="007D0C6A">
        <w:rPr>
          <w:rFonts w:ascii="Times New Roman" w:hAnsi="Times New Roman"/>
        </w:rPr>
        <w:t xml:space="preserve"> Périodique ». </w:t>
      </w:r>
    </w:p>
    <w:p w14:paraId="3EA94022" w14:textId="77777777" w:rsidR="000C6895" w:rsidRPr="007D0C6A" w:rsidRDefault="000C6895" w:rsidP="000C689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7D0C6A">
        <w:rPr>
          <w:rFonts w:ascii="Times New Roman" w:hAnsi="Times New Roman"/>
          <w:b/>
          <w:u w:val="single"/>
        </w:rPr>
        <w:t>III-AUTRES SEMINAIRES ET COLLOQUES/ CONFERENCES</w:t>
      </w:r>
    </w:p>
    <w:p w14:paraId="7E0E31D0" w14:textId="77777777" w:rsidR="000C6895" w:rsidRPr="00DC7C44" w:rsidRDefault="000C6895" w:rsidP="000C6895">
      <w:pPr>
        <w:spacing w:line="240" w:lineRule="auto"/>
        <w:jc w:val="both"/>
        <w:rPr>
          <w:rFonts w:ascii="Times New Roman" w:hAnsi="Times New Roman"/>
          <w:u w:val="single"/>
        </w:rPr>
      </w:pPr>
      <w:r w:rsidRPr="00DC7C44">
        <w:rPr>
          <w:rFonts w:ascii="Times New Roman" w:hAnsi="Times New Roman"/>
        </w:rPr>
        <w:t>Participation à la 10</w:t>
      </w:r>
      <w:r w:rsidRPr="00DC7C44">
        <w:rPr>
          <w:rFonts w:ascii="Times New Roman" w:hAnsi="Times New Roman"/>
          <w:vertAlign w:val="superscript"/>
        </w:rPr>
        <w:t>e</w:t>
      </w:r>
      <w:r w:rsidRPr="00DC7C44">
        <w:rPr>
          <w:rFonts w:ascii="Times New Roman" w:hAnsi="Times New Roman"/>
        </w:rPr>
        <w:t xml:space="preserve"> édition du Congrès Africain des Juristes d’Affaires (COJA 2017) sous les thèmes : </w:t>
      </w:r>
    </w:p>
    <w:p w14:paraId="0199F420" w14:textId="77777777" w:rsidR="000C6895" w:rsidRPr="00DC7C44" w:rsidRDefault="000C6895" w:rsidP="000C6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C7C44">
        <w:rPr>
          <w:rFonts w:ascii="Times New Roman" w:hAnsi="Times New Roman"/>
          <w:i/>
        </w:rPr>
        <w:t xml:space="preserve">La technique contractuelle au service de la maîtrise du risque juridique : apports, limites et bonnes pratiques ; </w:t>
      </w:r>
    </w:p>
    <w:p w14:paraId="0A3710F9" w14:textId="77777777" w:rsidR="000C6895" w:rsidRPr="00DC7C44" w:rsidRDefault="000C6895" w:rsidP="000C6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C7C44">
        <w:rPr>
          <w:rFonts w:ascii="Times New Roman" w:hAnsi="Times New Roman"/>
          <w:i/>
        </w:rPr>
        <w:t>Méthodologie pour une cartographie fidèle et dynamique des risques juridiques sectoriels ou spécifiques ;</w:t>
      </w:r>
    </w:p>
    <w:p w14:paraId="7D92CD69" w14:textId="77777777" w:rsidR="000C6895" w:rsidRPr="00DC7C44" w:rsidRDefault="000C6895" w:rsidP="000C6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C7C44">
        <w:rPr>
          <w:rFonts w:ascii="Times New Roman" w:hAnsi="Times New Roman"/>
          <w:i/>
        </w:rPr>
        <w:t>Le risque-procès : optimiser les coûts, les délais, la durée et l’impact sur l’image de l’entreprise ;</w:t>
      </w:r>
    </w:p>
    <w:p w14:paraId="03DF4041" w14:textId="77777777" w:rsidR="000C6895" w:rsidRPr="00DC7C44" w:rsidRDefault="000C6895" w:rsidP="000C6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C7C44">
        <w:rPr>
          <w:rFonts w:ascii="Times New Roman" w:hAnsi="Times New Roman"/>
          <w:i/>
        </w:rPr>
        <w:t>Les conditions et les modalités d’externalisation de la gestion du risque juridique.</w:t>
      </w:r>
    </w:p>
    <w:p w14:paraId="26B0A64D" w14:textId="77777777" w:rsidR="000C6895" w:rsidRPr="00DC7C44" w:rsidRDefault="000C6895" w:rsidP="000C6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C7C44">
        <w:rPr>
          <w:rFonts w:ascii="Times New Roman" w:hAnsi="Times New Roman"/>
          <w:i/>
        </w:rPr>
        <w:t>Cours magistral du Pr Paul-Gérard POUGOUE « Les dimensions normatives de l’OHADA : altitude, amplitude et servitudes »</w:t>
      </w:r>
    </w:p>
    <w:p w14:paraId="61E8A3A6" w14:textId="77777777" w:rsidR="000C6895" w:rsidRPr="00DC7C44" w:rsidRDefault="000C6895" w:rsidP="000C68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</w:p>
    <w:p w14:paraId="34DB02AE" w14:textId="77777777" w:rsidR="000C6895" w:rsidRDefault="000C6895" w:rsidP="000C6895">
      <w:pPr>
        <w:spacing w:after="0" w:line="240" w:lineRule="auto"/>
        <w:jc w:val="both"/>
        <w:rPr>
          <w:rFonts w:ascii="Times New Roman" w:hAnsi="Times New Roman"/>
        </w:rPr>
      </w:pPr>
      <w:r w:rsidRPr="00A156F8">
        <w:rPr>
          <w:rFonts w:ascii="Times New Roman" w:hAnsi="Times New Roman"/>
        </w:rPr>
        <w:t>Participation à la session de formation continue organisée par le Centre International de Formation en Afrique des Avocats Francophone (CIFAF)</w:t>
      </w:r>
      <w:r>
        <w:rPr>
          <w:rFonts w:ascii="Times New Roman" w:hAnsi="Times New Roman"/>
        </w:rPr>
        <w:t xml:space="preserve"> du 5 au 6 décembre 2016 à Yaoundé.</w:t>
      </w:r>
    </w:p>
    <w:p w14:paraId="51028BDA" w14:textId="77777777" w:rsidR="000C6895" w:rsidRDefault="000C6895" w:rsidP="000C6895">
      <w:pPr>
        <w:tabs>
          <w:tab w:val="left" w:pos="77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9BBFE56" w14:textId="77777777" w:rsidR="000C6895" w:rsidRPr="000F69BF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0F69BF">
        <w:rPr>
          <w:rFonts w:ascii="Times New Roman" w:hAnsi="Times New Roman"/>
        </w:rPr>
        <w:t xml:space="preserve">Participation à la VII édition du Congrès Africain des Juristes d’Affaire sur le thème de Formation « </w:t>
      </w:r>
      <w:r w:rsidRPr="000F69BF">
        <w:rPr>
          <w:rFonts w:ascii="Times New Roman" w:hAnsi="Times New Roman"/>
          <w:i/>
        </w:rPr>
        <w:t>Droits, Pratiques et Contentieux fonciers et immobiliers en Afrique : Regards des acteurs</w:t>
      </w:r>
      <w:r w:rsidRPr="000F69BF">
        <w:rPr>
          <w:rFonts w:ascii="Times New Roman" w:hAnsi="Times New Roman"/>
        </w:rPr>
        <w:t xml:space="preserve"> », organisé par le CADEV à Brazzaville (Congo) du 7 au 9 Octobre 2014 ; </w:t>
      </w:r>
    </w:p>
    <w:p w14:paraId="6C1928C5" w14:textId="77777777" w:rsidR="000C6895" w:rsidRPr="000F69BF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0F69BF">
        <w:rPr>
          <w:rFonts w:ascii="Times New Roman" w:hAnsi="Times New Roman"/>
        </w:rPr>
        <w:t xml:space="preserve">Participation au Séminaire de formation sur le thème </w:t>
      </w:r>
      <w:r w:rsidRPr="000F69BF">
        <w:rPr>
          <w:rFonts w:ascii="Times New Roman" w:hAnsi="Times New Roman"/>
          <w:i/>
        </w:rPr>
        <w:t>« Maîtriser les techniques de gestion des réclamations et des litiges liés aux transports et aux assurances des marchandises en zones OHADA et CEMAC »</w:t>
      </w:r>
      <w:r w:rsidRPr="000F69BF">
        <w:rPr>
          <w:rFonts w:ascii="Times New Roman" w:hAnsi="Times New Roman"/>
        </w:rPr>
        <w:t xml:space="preserve"> organisé par le CRAF à Douala du 19 au 20 Juin 2014 ;</w:t>
      </w:r>
    </w:p>
    <w:p w14:paraId="1C3DED41" w14:textId="77777777" w:rsidR="000C6895" w:rsidRPr="000F69BF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0F69BF">
        <w:rPr>
          <w:rFonts w:ascii="Times New Roman" w:hAnsi="Times New Roman"/>
          <w:i/>
        </w:rPr>
        <w:lastRenderedPageBreak/>
        <w:t xml:space="preserve"> </w:t>
      </w:r>
      <w:r w:rsidRPr="000F69BF">
        <w:rPr>
          <w:rFonts w:ascii="Times New Roman" w:hAnsi="Times New Roman"/>
        </w:rPr>
        <w:t xml:space="preserve">Participation au Séminaire de formation sur le thème </w:t>
      </w:r>
      <w:r w:rsidRPr="000F69BF">
        <w:rPr>
          <w:rFonts w:ascii="Times New Roman" w:hAnsi="Times New Roman"/>
          <w:i/>
        </w:rPr>
        <w:t>« Conformité dans le secteur bancaire et fiscalité internationale : les exigences de la règlementation FATCA »</w:t>
      </w:r>
      <w:r w:rsidRPr="000F69BF">
        <w:rPr>
          <w:rFonts w:ascii="Times New Roman" w:hAnsi="Times New Roman"/>
        </w:rPr>
        <w:t xml:space="preserve"> organisé par l’AEDJ à Douala du 12 au 13 Mars 2014 ;</w:t>
      </w:r>
    </w:p>
    <w:p w14:paraId="0EC38872" w14:textId="77777777" w:rsidR="000C6895" w:rsidRPr="000F69BF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0F69BF">
        <w:rPr>
          <w:rFonts w:ascii="Times New Roman" w:hAnsi="Times New Roman"/>
        </w:rPr>
        <w:t xml:space="preserve">Participation au Séminaire de formation sur le thème </w:t>
      </w:r>
      <w:r w:rsidRPr="000F69BF">
        <w:rPr>
          <w:rFonts w:ascii="Times New Roman" w:hAnsi="Times New Roman"/>
          <w:i/>
        </w:rPr>
        <w:t>« Outils d’analyse et d’évaluation de la conformité réglementaire, comment créer et gérer une veille règlementaire »</w:t>
      </w:r>
      <w:r w:rsidRPr="000F69BF">
        <w:rPr>
          <w:rFonts w:ascii="Times New Roman" w:hAnsi="Times New Roman"/>
        </w:rPr>
        <w:t xml:space="preserve">, organisé par le GICAM à Douala du 28 au 29 Mai 2013 ; </w:t>
      </w:r>
    </w:p>
    <w:p w14:paraId="7E5628DE" w14:textId="77777777" w:rsidR="000C6895" w:rsidRPr="000F69BF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0F69BF">
        <w:rPr>
          <w:rFonts w:ascii="Times New Roman" w:hAnsi="Times New Roman"/>
          <w:i/>
        </w:rPr>
        <w:t>Participation au séminaire organisé par le GERDIIC à l’occasion des Journées annuelles de l’OHADA</w:t>
      </w:r>
      <w:r w:rsidRPr="000F69BF">
        <w:rPr>
          <w:rFonts w:ascii="Times New Roman" w:hAnsi="Times New Roman"/>
        </w:rPr>
        <w:t>, du 28 au 30 octobre 2009 à l’Université de Dschang sur le thème « Quinze ans d’application du droit des affaires OHADA (droit commercial général, droit des sociétés, recouvrement des créances, droit des sûretés, procédures collectives d’apurement du passif, arbitrage) » ; et du 17 au 18 Octobre 2008 sur le thème « la Réforme des institutions communautaires ; le droit pénal des affaires OHADA » ;</w:t>
      </w:r>
    </w:p>
    <w:p w14:paraId="4A6ADA56" w14:textId="77777777" w:rsidR="000C6895" w:rsidRPr="000F69BF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0F69BF">
        <w:rPr>
          <w:rFonts w:ascii="Times New Roman" w:hAnsi="Times New Roman"/>
          <w:i/>
        </w:rPr>
        <w:t>Participation à diverses manifestations scientifiques internationales</w:t>
      </w:r>
      <w:r w:rsidRPr="000F69BF">
        <w:rPr>
          <w:rFonts w:ascii="Times New Roman" w:hAnsi="Times New Roman"/>
        </w:rPr>
        <w:t> : Concours « Charles Rousseau » de procès fictif en Droit international (Tunisie en 2008) ;  Concours Panafricain de Procès Fictif sur les Droits de l’Homme en Afrique (Afrique du Sud en 2005 ; Ethiopie en 2006 ; Sénégal en 2007) ; Concours de Droit International Humanitaire Jean-Pictet, Madrid (Espagne en 2007) ;</w:t>
      </w:r>
    </w:p>
    <w:p w14:paraId="004701AB" w14:textId="77777777" w:rsidR="000C6895" w:rsidRPr="00180AD9" w:rsidRDefault="000C6895" w:rsidP="000C6895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IV-</w:t>
      </w:r>
      <w:r w:rsidRPr="00180AD9">
        <w:rPr>
          <w:rFonts w:ascii="Times New Roman" w:hAnsi="Times New Roman"/>
          <w:b/>
          <w:u w:val="single"/>
        </w:rPr>
        <w:t>DIVERS</w:t>
      </w:r>
    </w:p>
    <w:p w14:paraId="3F17AA3A" w14:textId="77777777" w:rsidR="000C6895" w:rsidRPr="00180AD9" w:rsidRDefault="000C6895" w:rsidP="000C6895">
      <w:pPr>
        <w:spacing w:line="240" w:lineRule="auto"/>
        <w:rPr>
          <w:rFonts w:ascii="Times New Roman" w:hAnsi="Times New Roman"/>
          <w:b/>
          <w:u w:val="single"/>
        </w:rPr>
      </w:pPr>
      <w:r w:rsidRPr="00180AD9">
        <w:rPr>
          <w:rFonts w:ascii="Times New Roman" w:hAnsi="Times New Roman"/>
          <w:b/>
          <w:u w:val="single"/>
        </w:rPr>
        <w:t>Travaux de recherches et Publications</w:t>
      </w:r>
    </w:p>
    <w:p w14:paraId="09EA5A40" w14:textId="77777777" w:rsidR="000C6895" w:rsidRPr="00180AD9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t xml:space="preserve">En collaboration avec Docteur  Guy Blaise DZEUKOU, </w:t>
      </w:r>
      <w:r w:rsidRPr="006D0BA9">
        <w:rPr>
          <w:rFonts w:ascii="Times New Roman" w:hAnsi="Times New Roman"/>
          <w:i/>
        </w:rPr>
        <w:t>Code de Procédure Pénale, Annoté et Commenté</w:t>
      </w:r>
      <w:r w:rsidRPr="006D0BA9">
        <w:rPr>
          <w:rFonts w:ascii="Times New Roman" w:hAnsi="Times New Roman"/>
        </w:rPr>
        <w:t>,</w:t>
      </w:r>
      <w:r w:rsidRPr="00180AD9">
        <w:rPr>
          <w:rFonts w:ascii="Times New Roman" w:hAnsi="Times New Roman"/>
        </w:rPr>
        <w:t xml:space="preserve"> Tome I, Editions Juridiques Camerounaise, 1</w:t>
      </w:r>
      <w:r w:rsidRPr="00180AD9">
        <w:rPr>
          <w:rFonts w:ascii="Times New Roman" w:hAnsi="Times New Roman"/>
          <w:vertAlign w:val="superscript"/>
        </w:rPr>
        <w:t>e</w:t>
      </w:r>
      <w:r w:rsidRPr="00180AD9">
        <w:rPr>
          <w:rFonts w:ascii="Times New Roman" w:hAnsi="Times New Roman"/>
        </w:rPr>
        <w:t xml:space="preserve"> édition, 2007, 575p.</w:t>
      </w:r>
    </w:p>
    <w:p w14:paraId="7E950FAE" w14:textId="77777777" w:rsidR="000C6895" w:rsidRPr="006D0BA9" w:rsidRDefault="000C6895" w:rsidP="000C6895">
      <w:pPr>
        <w:spacing w:line="240" w:lineRule="auto"/>
        <w:jc w:val="both"/>
        <w:rPr>
          <w:rFonts w:ascii="Times New Roman" w:hAnsi="Times New Roman"/>
          <w:i/>
        </w:rPr>
      </w:pPr>
      <w:r w:rsidRPr="00180AD9">
        <w:rPr>
          <w:rFonts w:ascii="Times New Roman" w:hAnsi="Times New Roman"/>
        </w:rPr>
        <w:t>Mémoire de DEA en Droit Commu</w:t>
      </w:r>
      <w:r>
        <w:rPr>
          <w:rFonts w:ascii="Times New Roman" w:hAnsi="Times New Roman"/>
        </w:rPr>
        <w:t xml:space="preserve">nautaire et comparé CEMAC-OHADA, sous le Thème : </w:t>
      </w:r>
      <w:r w:rsidRPr="006D0BA9">
        <w:rPr>
          <w:rFonts w:ascii="Times New Roman" w:hAnsi="Times New Roman"/>
        </w:rPr>
        <w:t>« </w:t>
      </w:r>
      <w:r w:rsidRPr="006D0BA9">
        <w:rPr>
          <w:rFonts w:ascii="Times New Roman" w:hAnsi="Times New Roman"/>
          <w:i/>
        </w:rPr>
        <w:t>L’ordre Juridique OHADA »</w:t>
      </w:r>
    </w:p>
    <w:p w14:paraId="37877C86" w14:textId="77777777" w:rsidR="000C6895" w:rsidRDefault="000C6895" w:rsidP="006D0BA9">
      <w:pPr>
        <w:tabs>
          <w:tab w:val="right" w:pos="9070"/>
        </w:tabs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Quelques Publications</w:t>
      </w:r>
    </w:p>
    <w:p w14:paraId="63C0F353" w14:textId="77777777" w:rsidR="000C6895" w:rsidRDefault="000C6895" w:rsidP="000C689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Publications Récentes</w:t>
      </w:r>
      <w:r w:rsidR="007161E3">
        <w:rPr>
          <w:rFonts w:ascii="Times New Roman" w:hAnsi="Times New Roman"/>
          <w:b/>
          <w:u w:val="single"/>
        </w:rPr>
        <w:t xml:space="preserve"> en arbitrage</w:t>
      </w:r>
    </w:p>
    <w:p w14:paraId="7C439E66" w14:textId="77777777" w:rsidR="00C80B2B" w:rsidRPr="00C80B2B" w:rsidRDefault="00C80B2B" w:rsidP="000C6895">
      <w:pPr>
        <w:spacing w:line="240" w:lineRule="auto"/>
        <w:jc w:val="both"/>
        <w:rPr>
          <w:rFonts w:ascii="Times New Roman" w:hAnsi="Times New Roman"/>
        </w:rPr>
      </w:pPr>
      <w:r w:rsidRPr="00C80B2B">
        <w:rPr>
          <w:rFonts w:ascii="Times New Roman" w:hAnsi="Times New Roman"/>
          <w:b/>
          <w:i/>
        </w:rPr>
        <w:t>« Panorama de la jurisprudence de la Cour Commune de Justice et d’Arbitrage </w:t>
      </w:r>
      <w:r w:rsidR="000F69BF">
        <w:rPr>
          <w:rFonts w:ascii="Times New Roman" w:hAnsi="Times New Roman"/>
          <w:b/>
          <w:i/>
        </w:rPr>
        <w:t>en droit de l’arbitrage</w:t>
      </w:r>
      <w:r>
        <w:rPr>
          <w:rFonts w:ascii="Times New Roman" w:hAnsi="Times New Roman"/>
          <w:b/>
          <w:i/>
        </w:rPr>
        <w:t xml:space="preserve"> d’arbitrage</w:t>
      </w:r>
      <w:r w:rsidRPr="00C80B2B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Pr="00C80B2B">
        <w:rPr>
          <w:rFonts w:ascii="Times New Roman" w:hAnsi="Times New Roman"/>
          <w:b/>
          <w:i/>
        </w:rPr>
        <w:t>années 2021 et 2022 »</w:t>
      </w:r>
      <w:r>
        <w:rPr>
          <w:rFonts w:ascii="Times New Roman" w:hAnsi="Times New Roman"/>
          <w:b/>
        </w:rPr>
        <w:t xml:space="preserve">, </w:t>
      </w:r>
      <w:r w:rsidR="000F69BF">
        <w:rPr>
          <w:rFonts w:ascii="Times New Roman" w:hAnsi="Times New Roman"/>
        </w:rPr>
        <w:t>in Paris Journal of International Arbitration, (Les Cahiers de l’Arbitrage), 2023, Numéro spécial Afrique (</w:t>
      </w:r>
      <w:proofErr w:type="spellStart"/>
      <w:r w:rsidR="000F69BF">
        <w:rPr>
          <w:rFonts w:ascii="Times New Roman" w:hAnsi="Times New Roman"/>
        </w:rPr>
        <w:t>Africa</w:t>
      </w:r>
      <w:proofErr w:type="spellEnd"/>
      <w:r w:rsidR="000F69BF">
        <w:rPr>
          <w:rFonts w:ascii="Times New Roman" w:hAnsi="Times New Roman"/>
        </w:rPr>
        <w:t xml:space="preserve"> </w:t>
      </w:r>
      <w:proofErr w:type="spellStart"/>
      <w:r w:rsidR="000F69BF">
        <w:rPr>
          <w:rFonts w:ascii="Times New Roman" w:hAnsi="Times New Roman"/>
        </w:rPr>
        <w:t>Special</w:t>
      </w:r>
      <w:proofErr w:type="spellEnd"/>
      <w:r w:rsidR="000F69BF">
        <w:rPr>
          <w:rFonts w:ascii="Times New Roman" w:hAnsi="Times New Roman"/>
        </w:rPr>
        <w:t xml:space="preserve"> Issue), P. 363-388</w:t>
      </w:r>
    </w:p>
    <w:p w14:paraId="4920BACC" w14:textId="77777777" w:rsidR="000C6895" w:rsidRPr="00881BCD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b/>
          <w:i/>
        </w:rPr>
        <w:t>« Les Conflits entre actionnaires »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Acte du Colloque organisé du 23 au 25 Mars 2022 à Yaoundé sur le Thème : 20 ANS DE Jurisprudence CCJA, (</w:t>
      </w:r>
      <w:proofErr w:type="spellStart"/>
      <w:r>
        <w:rPr>
          <w:rFonts w:ascii="Times New Roman" w:hAnsi="Times New Roman"/>
        </w:rPr>
        <w:t>Dir</w:t>
      </w:r>
      <w:proofErr w:type="spellEnd"/>
      <w:r>
        <w:rPr>
          <w:rFonts w:ascii="Times New Roman" w:hAnsi="Times New Roman"/>
        </w:rPr>
        <w:t>), P. 69-90 ;</w:t>
      </w:r>
    </w:p>
    <w:p w14:paraId="07AAF4D0" w14:textId="77777777" w:rsidR="000C6895" w:rsidRPr="00A626EA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b/>
          <w:i/>
        </w:rPr>
        <w:t>« Convention d’arbitrage insérée dans une lettre de garantie-Validité-Oui-Opposabilité au bénéficiaire de la garantie-Oui- Exception d’incompétence des juridictions étatiques- Oui, Note sous arrêt CCJA n° 129/2016 du 07 juillet 2016</w:t>
      </w:r>
      <w:r>
        <w:rPr>
          <w:rFonts w:ascii="Times New Roman" w:hAnsi="Times New Roman"/>
          <w:b/>
        </w:rPr>
        <w:t xml:space="preserve"> », </w:t>
      </w:r>
      <w:r>
        <w:rPr>
          <w:rFonts w:ascii="Times New Roman" w:hAnsi="Times New Roman"/>
        </w:rPr>
        <w:t>JURIDIS PERIODIQUE, n° 127, Juillet-Août-Septembre 2021, P. 49-56 ;</w:t>
      </w:r>
    </w:p>
    <w:p w14:paraId="447E74BA" w14:textId="77777777" w:rsidR="000C6895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b/>
          <w:i/>
        </w:rPr>
        <w:t>« Arbitrage et Mise en Œuvre des Sûretés »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article </w:t>
      </w:r>
      <w:proofErr w:type="spellStart"/>
      <w:r>
        <w:rPr>
          <w:rFonts w:ascii="Times New Roman" w:hAnsi="Times New Roman"/>
        </w:rPr>
        <w:t>co-rédigé</w:t>
      </w:r>
      <w:proofErr w:type="spellEnd"/>
      <w:r>
        <w:rPr>
          <w:rFonts w:ascii="Times New Roman" w:hAnsi="Times New Roman"/>
        </w:rPr>
        <w:t xml:space="preserve"> avec Achille NGWANZA et Jérémie WAMBO, Acte du Colloque des 10 et 11 juin 2021, Arbitrage et Sûretés (</w:t>
      </w:r>
      <w:proofErr w:type="spellStart"/>
      <w:r>
        <w:rPr>
          <w:rFonts w:ascii="Times New Roman" w:hAnsi="Times New Roman"/>
        </w:rPr>
        <w:t>Dir</w:t>
      </w:r>
      <w:proofErr w:type="spellEnd"/>
      <w:r>
        <w:rPr>
          <w:rFonts w:ascii="Times New Roman" w:hAnsi="Times New Roman"/>
        </w:rPr>
        <w:t xml:space="preserve">), Lexis Nexis, P. 129-147 ; </w:t>
      </w:r>
    </w:p>
    <w:p w14:paraId="4250E102" w14:textId="77777777" w:rsidR="00243463" w:rsidRDefault="003448D1" w:rsidP="000C689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 sous </w:t>
      </w:r>
      <w:r w:rsidR="00243463">
        <w:rPr>
          <w:rFonts w:ascii="Times New Roman" w:hAnsi="Times New Roman"/>
        </w:rPr>
        <w:t xml:space="preserve">CCJA, </w:t>
      </w:r>
      <w:proofErr w:type="spellStart"/>
      <w:r w:rsidR="00243463">
        <w:rPr>
          <w:rFonts w:ascii="Times New Roman" w:hAnsi="Times New Roman"/>
        </w:rPr>
        <w:t>Ass</w:t>
      </w:r>
      <w:proofErr w:type="spellEnd"/>
      <w:r w:rsidR="00243463">
        <w:rPr>
          <w:rFonts w:ascii="Times New Roman" w:hAnsi="Times New Roman"/>
        </w:rPr>
        <w:t xml:space="preserve">. </w:t>
      </w:r>
      <w:proofErr w:type="spellStart"/>
      <w:r w:rsidR="00243463">
        <w:rPr>
          <w:rFonts w:ascii="Times New Roman" w:hAnsi="Times New Roman"/>
        </w:rPr>
        <w:t>Plén</w:t>
      </w:r>
      <w:proofErr w:type="spellEnd"/>
      <w:r w:rsidR="00243463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 xml:space="preserve">Arrêt </w:t>
      </w:r>
      <w:r w:rsidR="00243463">
        <w:rPr>
          <w:rFonts w:ascii="Times New Roman" w:hAnsi="Times New Roman"/>
        </w:rPr>
        <w:t>n° 167/2019 du 22 Mai 2029, in Actualité trimestrielle du droit des affaire (ATDA), n° 03, octobre-novembre-décembre 2019, p. 120-123 ;</w:t>
      </w:r>
    </w:p>
    <w:p w14:paraId="33D4D09C" w14:textId="77777777" w:rsidR="00243463" w:rsidRDefault="003448D1" w:rsidP="002434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 sous </w:t>
      </w:r>
      <w:r w:rsidR="00243463">
        <w:rPr>
          <w:rFonts w:ascii="Times New Roman" w:hAnsi="Times New Roman"/>
        </w:rPr>
        <w:t>CCJA, 1</w:t>
      </w:r>
      <w:r w:rsidR="00243463" w:rsidRPr="00243463">
        <w:rPr>
          <w:rFonts w:ascii="Times New Roman" w:hAnsi="Times New Roman"/>
          <w:vertAlign w:val="superscript"/>
        </w:rPr>
        <w:t>ère</w:t>
      </w:r>
      <w:r w:rsidR="00243463">
        <w:rPr>
          <w:rFonts w:ascii="Times New Roman" w:hAnsi="Times New Roman"/>
        </w:rPr>
        <w:t xml:space="preserve"> Ch., Arrêt n° 181/2019 du 29 juin 2019, in Actualité trimestrielle du droit des affaire (ATDA), </w:t>
      </w:r>
      <w:r>
        <w:rPr>
          <w:rFonts w:ascii="Times New Roman" w:hAnsi="Times New Roman"/>
        </w:rPr>
        <w:t>n° 04, janvier-février-mars 2020, p. 1</w:t>
      </w:r>
      <w:r w:rsidR="00243463">
        <w:rPr>
          <w:rFonts w:ascii="Times New Roman" w:hAnsi="Times New Roman"/>
        </w:rPr>
        <w:t>0</w:t>
      </w:r>
      <w:r>
        <w:rPr>
          <w:rFonts w:ascii="Times New Roman" w:hAnsi="Times New Roman"/>
        </w:rPr>
        <w:t>5-108</w:t>
      </w:r>
      <w:r w:rsidR="00243463">
        <w:rPr>
          <w:rFonts w:ascii="Times New Roman" w:hAnsi="Times New Roman"/>
        </w:rPr>
        <w:t> ;</w:t>
      </w:r>
    </w:p>
    <w:p w14:paraId="0653C412" w14:textId="77777777" w:rsidR="003448D1" w:rsidRDefault="003448D1" w:rsidP="003448D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 sous CCJA, 2</w:t>
      </w:r>
      <w:r w:rsidRPr="003448D1"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Ch., Arrêt n° 249/2019 du 07 novembre 2029, in Actualité trimestrielle du droit des affaire (ATDA), n° 04, janvier-février-mars 2020, p. 110-112 ;</w:t>
      </w:r>
    </w:p>
    <w:p w14:paraId="5695A062" w14:textId="77777777" w:rsidR="003448D1" w:rsidRDefault="003448D1" w:rsidP="003448D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 sous Cour d’appel de commerce d’Abidjan, 1</w:t>
      </w:r>
      <w:r w:rsidRPr="003448D1">
        <w:rPr>
          <w:rFonts w:ascii="Times New Roman" w:hAnsi="Times New Roman"/>
          <w:vertAlign w:val="superscript"/>
        </w:rPr>
        <w:t>ère</w:t>
      </w:r>
      <w:r>
        <w:rPr>
          <w:rFonts w:ascii="Times New Roman" w:hAnsi="Times New Roman"/>
        </w:rPr>
        <w:t xml:space="preserve"> Ch.,  Arrêt n° 410/2019 du 20 juin 2029, in Actualité trimestrielle du droit des affaire (ATDA), n° 03, janvier-février-mars 2020, p. 113-116 ;</w:t>
      </w:r>
    </w:p>
    <w:p w14:paraId="4536B222" w14:textId="77777777" w:rsidR="003448D1" w:rsidRDefault="003448D1" w:rsidP="003448D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Note sous CCJA, 1</w:t>
      </w:r>
      <w:r w:rsidRPr="003448D1">
        <w:rPr>
          <w:rFonts w:ascii="Times New Roman" w:hAnsi="Times New Roman"/>
          <w:vertAlign w:val="superscript"/>
        </w:rPr>
        <w:t>ère</w:t>
      </w:r>
      <w:r>
        <w:rPr>
          <w:rFonts w:ascii="Times New Roman" w:hAnsi="Times New Roman"/>
        </w:rPr>
        <w:t xml:space="preserve"> Ch., Arrêt n° 253/2019 du 07 novembre 2029, in Actualité trimestrielle du droit des affaire (ATDA), n° 04, janvier-février-mars 2020, p. 117</w:t>
      </w:r>
      <w:r w:rsidR="00A92A2C">
        <w:rPr>
          <w:rFonts w:ascii="Times New Roman" w:hAnsi="Times New Roman"/>
        </w:rPr>
        <w:t>-119</w:t>
      </w:r>
      <w:r>
        <w:rPr>
          <w:rFonts w:ascii="Times New Roman" w:hAnsi="Times New Roman"/>
        </w:rPr>
        <w:t> ;</w:t>
      </w:r>
    </w:p>
    <w:p w14:paraId="5E5C96B8" w14:textId="77777777" w:rsidR="00A92A2C" w:rsidRDefault="00A92A2C" w:rsidP="00A92A2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 sous CCJA, 1</w:t>
      </w:r>
      <w:r w:rsidRPr="00A92A2C">
        <w:rPr>
          <w:rFonts w:ascii="Times New Roman" w:hAnsi="Times New Roman"/>
          <w:vertAlign w:val="superscript"/>
        </w:rPr>
        <w:t>ère</w:t>
      </w:r>
      <w:r>
        <w:rPr>
          <w:rFonts w:ascii="Times New Roman" w:hAnsi="Times New Roman"/>
        </w:rPr>
        <w:t xml:space="preserve"> Ch., Arrêt n° 277/2019 du 28 novembre 2019, in Actualité trimestrielle du droit des affaire (ATDA), n° 05, avril-mai-juin 2020, p. 127-129 ;</w:t>
      </w:r>
    </w:p>
    <w:p w14:paraId="210EFEEA" w14:textId="77777777" w:rsidR="00A92A2C" w:rsidRDefault="00A92A2C" w:rsidP="00A92A2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 sous CCJA, </w:t>
      </w:r>
      <w:proofErr w:type="spellStart"/>
      <w:r>
        <w:rPr>
          <w:rFonts w:ascii="Times New Roman" w:hAnsi="Times New Roman"/>
        </w:rPr>
        <w:t>Ass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Plén</w:t>
      </w:r>
      <w:proofErr w:type="spellEnd"/>
      <w:r>
        <w:rPr>
          <w:rFonts w:ascii="Times New Roman" w:hAnsi="Times New Roman"/>
        </w:rPr>
        <w:t>., n° 306/2019 du 12 décembre 2020, in Actualité trimestrielle du droit des affaire (ATDA), n° 05, avril-mai-juin 2020, p. 130-132 ;</w:t>
      </w:r>
    </w:p>
    <w:p w14:paraId="57562A54" w14:textId="77777777" w:rsidR="00243463" w:rsidRDefault="00A92A2C" w:rsidP="000C689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 sous CCJA, 2</w:t>
      </w:r>
      <w:r w:rsidRPr="00A92A2C"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Ch., Arrêt n° 21/2020 du 30 juin 2020, in Actualité trimestrielle du droit des affaire (ATDA), n° 05, avril-mai-juin 2020, p. 133-135 ;</w:t>
      </w:r>
    </w:p>
    <w:p w14:paraId="1FA2B1C2" w14:textId="77777777" w:rsidR="000C6895" w:rsidRPr="00881BCD" w:rsidRDefault="000C6895" w:rsidP="000C689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881BCD">
        <w:rPr>
          <w:rFonts w:ascii="Times New Roman" w:hAnsi="Times New Roman"/>
          <w:b/>
          <w:u w:val="single"/>
        </w:rPr>
        <w:t>Autres Publications</w:t>
      </w:r>
    </w:p>
    <w:p w14:paraId="3F8A1FC4" w14:textId="77777777" w:rsidR="000C6895" w:rsidRPr="00180AD9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i/>
        </w:rPr>
        <w:t>« Le nouveau visage de la Cour suprême du Cameroun : vers une plus grande efficacité ? A propos de la loi n° 2006-016 du 29 décembre 2006 fixant l’organisation et le fonctionnement de la Cour suprême »</w:t>
      </w:r>
      <w:r w:rsidRPr="00881BCD">
        <w:rPr>
          <w:rFonts w:ascii="Times New Roman" w:hAnsi="Times New Roman"/>
        </w:rPr>
        <w:t>,</w:t>
      </w:r>
      <w:r w:rsidRPr="00180AD9">
        <w:rPr>
          <w:rFonts w:ascii="Times New Roman" w:hAnsi="Times New Roman"/>
        </w:rPr>
        <w:t xml:space="preserve"> Revue de L’Ecole Régionale Supérieur de la Magistrature de l’OHADA, n° 1 ;</w:t>
      </w:r>
      <w:r>
        <w:rPr>
          <w:rFonts w:ascii="Times New Roman" w:hAnsi="Times New Roman"/>
        </w:rPr>
        <w:t xml:space="preserve"> Annales de la Faculté des Sciences Juridiques et Politiques de l’Université de Dschang.</w:t>
      </w:r>
    </w:p>
    <w:p w14:paraId="30F17633" w14:textId="77777777" w:rsidR="000C6895" w:rsidRPr="00180AD9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i/>
        </w:rPr>
        <w:t>Note sous Cour d’appel du Littoral, Arrêt n° 118/REF du 23 juin 2008, affaire Société Laverie Industrielle c/ SOCIMO</w:t>
      </w:r>
      <w:r w:rsidRPr="00180AD9">
        <w:rPr>
          <w:rFonts w:ascii="Times New Roman" w:hAnsi="Times New Roman"/>
          <w:i/>
        </w:rPr>
        <w:t>. Bail commercial- Insertion d’une clause résolutoire avec attribution de compétence au juge des référés- Invalidation de la clause résolutoire ?- Expulsion du preneur- compétence du juge des référés ?</w:t>
      </w:r>
      <w:r w:rsidRPr="00180AD9">
        <w:rPr>
          <w:rFonts w:ascii="Times New Roman" w:hAnsi="Times New Roman"/>
        </w:rPr>
        <w:t xml:space="preserve"> </w:t>
      </w:r>
      <w:proofErr w:type="spellStart"/>
      <w:r w:rsidRPr="00180AD9">
        <w:rPr>
          <w:rFonts w:ascii="Times New Roman" w:hAnsi="Times New Roman"/>
        </w:rPr>
        <w:t>Juridis</w:t>
      </w:r>
      <w:proofErr w:type="spellEnd"/>
      <w:r w:rsidRPr="00180AD9">
        <w:rPr>
          <w:rFonts w:ascii="Times New Roman" w:hAnsi="Times New Roman"/>
        </w:rPr>
        <w:t xml:space="preserve"> Périodique n° 90 Avril-Mai-Juin 2012, page 33 et suivantes ;</w:t>
      </w:r>
    </w:p>
    <w:p w14:paraId="3A504DC2" w14:textId="77777777" w:rsidR="000C6895" w:rsidRPr="00180AD9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i/>
        </w:rPr>
        <w:t xml:space="preserve">« L’acquisition, par la victime, de la qualité de partie au procès pénal au regard du Code de procédure pénale et de la jurisprudence de </w:t>
      </w:r>
      <w:smartTag w:uri="urn:schemas-microsoft-com:office:smarttags" w:element="PersonName">
        <w:smartTagPr>
          <w:attr w:name="ProductID" w:val="la Cour"/>
        </w:smartTagPr>
        <w:r w:rsidRPr="00881BCD">
          <w:rPr>
            <w:rFonts w:ascii="Times New Roman" w:hAnsi="Times New Roman"/>
            <w:i/>
          </w:rPr>
          <w:t>la Cour</w:t>
        </w:r>
      </w:smartTag>
      <w:r w:rsidRPr="00881BCD">
        <w:rPr>
          <w:rFonts w:ascii="Times New Roman" w:hAnsi="Times New Roman"/>
          <w:i/>
        </w:rPr>
        <w:t xml:space="preserve"> suprême »</w:t>
      </w:r>
      <w:r w:rsidRPr="00AD540D">
        <w:rPr>
          <w:rFonts w:ascii="Times New Roman" w:hAnsi="Times New Roman"/>
          <w:b/>
        </w:rPr>
        <w:t>,</w:t>
      </w:r>
      <w:r w:rsidRPr="00180AD9">
        <w:rPr>
          <w:rFonts w:ascii="Times New Roman" w:hAnsi="Times New Roman"/>
        </w:rPr>
        <w:t xml:space="preserve"> Annales de </w:t>
      </w:r>
      <w:smartTag w:uri="urn:schemas-microsoft-com:office:smarttags" w:element="PersonName">
        <w:smartTagPr>
          <w:attr w:name="ProductID" w:val="la Faculté"/>
        </w:smartTagPr>
        <w:r w:rsidRPr="00180AD9">
          <w:rPr>
            <w:rFonts w:ascii="Times New Roman" w:hAnsi="Times New Roman"/>
          </w:rPr>
          <w:t>la Faculté</w:t>
        </w:r>
      </w:smartTag>
      <w:r w:rsidRPr="00180AD9">
        <w:rPr>
          <w:rFonts w:ascii="Times New Roman" w:hAnsi="Times New Roman"/>
        </w:rPr>
        <w:t xml:space="preserve"> des Sciences Juridiques et Politique de l’Université de Dschang, Tome 14, 2010, Pp.303-320 ;</w:t>
      </w:r>
    </w:p>
    <w:p w14:paraId="35C3CD0A" w14:textId="77777777" w:rsidR="000C6895" w:rsidRPr="00180AD9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i/>
        </w:rPr>
        <w:t>« Revue de jurisprudence civile et commerciale de la cour d’appel du centre »</w:t>
      </w:r>
      <w:r w:rsidRPr="00180AD9">
        <w:rPr>
          <w:rFonts w:ascii="Times New Roman" w:hAnsi="Times New Roman"/>
        </w:rPr>
        <w:t xml:space="preserve">, </w:t>
      </w:r>
      <w:proofErr w:type="spellStart"/>
      <w:r w:rsidRPr="00180AD9">
        <w:rPr>
          <w:rFonts w:ascii="Times New Roman" w:hAnsi="Times New Roman"/>
        </w:rPr>
        <w:t>Juridis</w:t>
      </w:r>
      <w:proofErr w:type="spellEnd"/>
      <w:r w:rsidRPr="00180AD9">
        <w:rPr>
          <w:rFonts w:ascii="Times New Roman" w:hAnsi="Times New Roman"/>
        </w:rPr>
        <w:t xml:space="preserve"> Périodique, n° 82, Avril-Mai-Juin 2010, Pp. 63-75 ;</w:t>
      </w:r>
    </w:p>
    <w:p w14:paraId="339DD000" w14:textId="77777777" w:rsidR="000C6895" w:rsidRPr="00180AD9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i/>
        </w:rPr>
        <w:t xml:space="preserve">« Revue de jurisprudence civile et commerciale de </w:t>
      </w:r>
      <w:smartTag w:uri="urn:schemas-microsoft-com:office:smarttags" w:element="PersonName">
        <w:smartTagPr>
          <w:attr w:name="ProductID" w:val="la Cour"/>
        </w:smartTagPr>
        <w:r w:rsidRPr="00881BCD">
          <w:rPr>
            <w:rFonts w:ascii="Times New Roman" w:hAnsi="Times New Roman"/>
            <w:i/>
          </w:rPr>
          <w:t>la Cour</w:t>
        </w:r>
      </w:smartTag>
      <w:r w:rsidRPr="00881BCD">
        <w:rPr>
          <w:rFonts w:ascii="Times New Roman" w:hAnsi="Times New Roman"/>
          <w:i/>
        </w:rPr>
        <w:t xml:space="preserve"> d’appel du Centre »</w:t>
      </w:r>
      <w:r w:rsidRPr="00180AD9">
        <w:rPr>
          <w:rFonts w:ascii="Times New Roman" w:hAnsi="Times New Roman"/>
        </w:rPr>
        <w:t xml:space="preserve">, </w:t>
      </w:r>
      <w:proofErr w:type="spellStart"/>
      <w:r w:rsidRPr="00180AD9">
        <w:rPr>
          <w:rFonts w:ascii="Times New Roman" w:hAnsi="Times New Roman"/>
        </w:rPr>
        <w:t>Juridis</w:t>
      </w:r>
      <w:proofErr w:type="spellEnd"/>
      <w:r w:rsidRPr="00180AD9">
        <w:rPr>
          <w:rFonts w:ascii="Times New Roman" w:hAnsi="Times New Roman"/>
        </w:rPr>
        <w:t xml:space="preserve"> Périodique n° 80, Octobre-Novembre-Décembre 2009, Pp. 82-90 ;</w:t>
      </w:r>
    </w:p>
    <w:p w14:paraId="484161E5" w14:textId="77777777" w:rsidR="000C6895" w:rsidRDefault="000C6895" w:rsidP="000C6895">
      <w:pPr>
        <w:spacing w:after="0"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t xml:space="preserve"> </w:t>
      </w:r>
      <w:r w:rsidRPr="00881BCD">
        <w:rPr>
          <w:rFonts w:ascii="Times New Roman" w:hAnsi="Times New Roman"/>
        </w:rPr>
        <w:t>« </w:t>
      </w:r>
      <w:r w:rsidRPr="00881BCD">
        <w:rPr>
          <w:rFonts w:ascii="Times New Roman" w:hAnsi="Times New Roman"/>
          <w:i/>
        </w:rPr>
        <w:t>Bilan et perspectives de la contribution des Etats membres à l’effectivité du droit OHADA</w:t>
      </w:r>
      <w:r w:rsidRPr="00881BCD">
        <w:rPr>
          <w:rFonts w:ascii="Times New Roman" w:hAnsi="Times New Roman"/>
        </w:rPr>
        <w:t> »</w:t>
      </w:r>
      <w:r w:rsidRPr="00180AD9">
        <w:rPr>
          <w:rFonts w:ascii="Times New Roman" w:hAnsi="Times New Roman"/>
        </w:rPr>
        <w:t xml:space="preserve">, Annales de </w:t>
      </w:r>
      <w:smartTag w:uri="urn:schemas-microsoft-com:office:smarttags" w:element="PersonName">
        <w:smartTagPr>
          <w:attr w:name="ProductID" w:val="la Faculté"/>
        </w:smartTagPr>
        <w:r w:rsidRPr="00180AD9">
          <w:rPr>
            <w:rFonts w:ascii="Times New Roman" w:hAnsi="Times New Roman"/>
          </w:rPr>
          <w:t>la Faculté</w:t>
        </w:r>
      </w:smartTag>
      <w:r w:rsidRPr="00180AD9">
        <w:rPr>
          <w:rFonts w:ascii="Times New Roman" w:hAnsi="Times New Roman"/>
        </w:rPr>
        <w:t xml:space="preserve"> des Sciences Juridiques et Politiques de l’Université de Dschang, Tome 13, 2009, Pp. 275-291 ;</w:t>
      </w:r>
    </w:p>
    <w:p w14:paraId="0F557C7D" w14:textId="77777777" w:rsidR="000C6895" w:rsidRPr="00180AD9" w:rsidRDefault="000C6895" w:rsidP="000C6895">
      <w:pPr>
        <w:spacing w:after="0" w:line="240" w:lineRule="auto"/>
        <w:jc w:val="both"/>
        <w:rPr>
          <w:rFonts w:ascii="Times New Roman" w:hAnsi="Times New Roman"/>
        </w:rPr>
      </w:pPr>
    </w:p>
    <w:p w14:paraId="5D958945" w14:textId="77777777" w:rsidR="000C6895" w:rsidRPr="00180AD9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881BCD">
        <w:rPr>
          <w:rFonts w:ascii="Times New Roman" w:hAnsi="Times New Roman"/>
          <w:i/>
        </w:rPr>
        <w:t xml:space="preserve">« Revue de jurisprudence civile et commerciale de </w:t>
      </w:r>
      <w:smartTag w:uri="urn:schemas-microsoft-com:office:smarttags" w:element="PersonName">
        <w:smartTagPr>
          <w:attr w:name="ProductID" w:val="la Cour"/>
        </w:smartTagPr>
        <w:r w:rsidRPr="00881BCD">
          <w:rPr>
            <w:rFonts w:ascii="Times New Roman" w:hAnsi="Times New Roman"/>
            <w:i/>
          </w:rPr>
          <w:t>la Cour</w:t>
        </w:r>
      </w:smartTag>
      <w:r w:rsidRPr="00881BCD">
        <w:rPr>
          <w:rFonts w:ascii="Times New Roman" w:hAnsi="Times New Roman"/>
          <w:i/>
        </w:rPr>
        <w:t xml:space="preserve"> d’appel de l’Ouest à Bafoussam </w:t>
      </w:r>
      <w:r w:rsidRPr="008E25DE">
        <w:rPr>
          <w:rFonts w:ascii="Times New Roman" w:hAnsi="Times New Roman"/>
          <w:b/>
          <w:i/>
        </w:rPr>
        <w:t>»</w:t>
      </w:r>
      <w:r w:rsidRPr="00180AD9">
        <w:rPr>
          <w:rFonts w:ascii="Times New Roman" w:hAnsi="Times New Roman"/>
        </w:rPr>
        <w:t xml:space="preserve">, </w:t>
      </w:r>
      <w:proofErr w:type="spellStart"/>
      <w:r w:rsidRPr="00180AD9">
        <w:rPr>
          <w:rFonts w:ascii="Times New Roman" w:hAnsi="Times New Roman"/>
        </w:rPr>
        <w:t>Juridis</w:t>
      </w:r>
      <w:proofErr w:type="spellEnd"/>
      <w:r w:rsidRPr="00180AD9">
        <w:rPr>
          <w:rFonts w:ascii="Times New Roman" w:hAnsi="Times New Roman"/>
        </w:rPr>
        <w:t xml:space="preserve"> Périodique n° 76, Octobre-Novembre-Décembre 2008, Pp 66-74 ;</w:t>
      </w:r>
    </w:p>
    <w:p w14:paraId="4CC00F4E" w14:textId="77777777" w:rsidR="000C6895" w:rsidRPr="00180AD9" w:rsidRDefault="000C6895" w:rsidP="000C68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180AD9">
        <w:rPr>
          <w:rFonts w:ascii="Times New Roman" w:hAnsi="Times New Roman"/>
          <w:b/>
          <w:u w:val="single"/>
        </w:rPr>
        <w:t>Prix et Distinctions</w:t>
      </w:r>
    </w:p>
    <w:p w14:paraId="7F180B1C" w14:textId="77777777" w:rsidR="000C6895" w:rsidRPr="00DC7C44" w:rsidRDefault="000C6895" w:rsidP="000C6895">
      <w:pPr>
        <w:spacing w:line="240" w:lineRule="auto"/>
        <w:jc w:val="both"/>
        <w:rPr>
          <w:rFonts w:ascii="Times New Roman" w:hAnsi="Times New Roman"/>
          <w:u w:val="single"/>
        </w:rPr>
      </w:pPr>
      <w:r w:rsidRPr="00DC7C44">
        <w:rPr>
          <w:rFonts w:ascii="Times New Roman" w:hAnsi="Times New Roman"/>
        </w:rPr>
        <w:t xml:space="preserve">Prix Mohamed </w:t>
      </w:r>
      <w:proofErr w:type="spellStart"/>
      <w:r w:rsidRPr="00DC7C44">
        <w:rPr>
          <w:rFonts w:ascii="Times New Roman" w:hAnsi="Times New Roman"/>
        </w:rPr>
        <w:t>Bedjaoui</w:t>
      </w:r>
      <w:proofErr w:type="spellEnd"/>
      <w:r w:rsidRPr="00DC7C44">
        <w:rPr>
          <w:rFonts w:ascii="Times New Roman" w:hAnsi="Times New Roman"/>
        </w:rPr>
        <w:t xml:space="preserve"> du « Meilleur Mémoire de l’Est et du Sud » à la 24</w:t>
      </w:r>
      <w:r w:rsidRPr="00DC7C44">
        <w:rPr>
          <w:rFonts w:ascii="Times New Roman" w:hAnsi="Times New Roman"/>
          <w:vertAlign w:val="superscript"/>
        </w:rPr>
        <w:t>ème</w:t>
      </w:r>
      <w:r w:rsidRPr="00DC7C44">
        <w:rPr>
          <w:rFonts w:ascii="Times New Roman" w:hAnsi="Times New Roman"/>
        </w:rPr>
        <w:t xml:space="preserve">  édition du Concours « Charles Rousseau » de procès simulé en Droit International, Tunis-Hammamet, 26 avril-4 mai 2008 ;</w:t>
      </w:r>
    </w:p>
    <w:p w14:paraId="586F20F7" w14:textId="77777777" w:rsidR="000C6895" w:rsidRPr="00DC7C44" w:rsidRDefault="000C6895" w:rsidP="000C6895">
      <w:pPr>
        <w:spacing w:line="240" w:lineRule="auto"/>
        <w:jc w:val="both"/>
        <w:rPr>
          <w:rFonts w:ascii="Times New Roman" w:hAnsi="Times New Roman"/>
          <w:u w:val="single"/>
        </w:rPr>
      </w:pPr>
      <w:r w:rsidRPr="00DC7C44">
        <w:rPr>
          <w:rFonts w:ascii="Times New Roman" w:hAnsi="Times New Roman"/>
        </w:rPr>
        <w:t>Prix du meilleur plaideur francophone  à la 15</w:t>
      </w:r>
      <w:r w:rsidRPr="00DC7C44">
        <w:rPr>
          <w:rFonts w:ascii="Times New Roman" w:hAnsi="Times New Roman"/>
          <w:vertAlign w:val="superscript"/>
        </w:rPr>
        <w:t>ème</w:t>
      </w:r>
      <w:r w:rsidRPr="00DC7C44">
        <w:rPr>
          <w:rFonts w:ascii="Times New Roman" w:hAnsi="Times New Roman"/>
        </w:rPr>
        <w:t xml:space="preserve">  édition du concours africain de procès fictif en Droits de l’homme, Université Addis </w:t>
      </w:r>
      <w:proofErr w:type="spellStart"/>
      <w:r w:rsidRPr="00DC7C44">
        <w:rPr>
          <w:rFonts w:ascii="Times New Roman" w:hAnsi="Times New Roman"/>
        </w:rPr>
        <w:t>Abéba</w:t>
      </w:r>
      <w:proofErr w:type="spellEnd"/>
      <w:r w:rsidRPr="00DC7C44">
        <w:rPr>
          <w:rFonts w:ascii="Times New Roman" w:hAnsi="Times New Roman"/>
        </w:rPr>
        <w:t>, (Ethiopie) ;</w:t>
      </w:r>
    </w:p>
    <w:p w14:paraId="3A507DDF" w14:textId="77777777" w:rsidR="000C6895" w:rsidRPr="00DC7C44" w:rsidRDefault="000C6895" w:rsidP="000C6895">
      <w:pPr>
        <w:spacing w:after="0" w:line="240" w:lineRule="auto"/>
        <w:jc w:val="both"/>
        <w:rPr>
          <w:rFonts w:ascii="Times New Roman" w:hAnsi="Times New Roman"/>
        </w:rPr>
      </w:pPr>
      <w:r w:rsidRPr="00DC7C44">
        <w:rPr>
          <w:rFonts w:ascii="Times New Roman" w:hAnsi="Times New Roman"/>
        </w:rPr>
        <w:t>Distinction d’Excellence Académique de l’Université de Dschang  pour les performances pendant l’année académique 2004 /2005 ;</w:t>
      </w:r>
    </w:p>
    <w:p w14:paraId="3CF99B32" w14:textId="77777777" w:rsidR="000C6895" w:rsidRPr="00180AD9" w:rsidRDefault="000C6895" w:rsidP="000C6895">
      <w:pPr>
        <w:spacing w:after="0" w:line="240" w:lineRule="auto"/>
        <w:jc w:val="both"/>
        <w:rPr>
          <w:rFonts w:ascii="Times New Roman" w:hAnsi="Times New Roman"/>
        </w:rPr>
      </w:pPr>
    </w:p>
    <w:p w14:paraId="4EC39612" w14:textId="77777777" w:rsidR="000C6895" w:rsidRPr="00B943A0" w:rsidRDefault="000C6895" w:rsidP="000C6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80AD9">
        <w:rPr>
          <w:rFonts w:ascii="Times New Roman" w:hAnsi="Times New Roman"/>
          <w:b/>
          <w:u w:val="single"/>
        </w:rPr>
        <w:t>Vie associatives</w:t>
      </w:r>
    </w:p>
    <w:p w14:paraId="40610043" w14:textId="77777777" w:rsidR="000C6895" w:rsidRPr="00180AD9" w:rsidRDefault="000C6895" w:rsidP="000C6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Membre</w:t>
      </w:r>
      <w:r w:rsidRPr="00180AD9">
        <w:rPr>
          <w:rFonts w:ascii="Times New Roman" w:hAnsi="Times New Roman"/>
        </w:rPr>
        <w:t xml:space="preserve"> de l’Amicale des Anciens Etudiants de la Faculté de Droit de l’Université de Dschang ;</w:t>
      </w:r>
    </w:p>
    <w:p w14:paraId="6453EE5E" w14:textId="77777777" w:rsidR="000C6895" w:rsidRPr="00180AD9" w:rsidRDefault="000C6895" w:rsidP="000C6895">
      <w:pPr>
        <w:spacing w:after="0" w:line="240" w:lineRule="auto"/>
        <w:jc w:val="both"/>
        <w:rPr>
          <w:rFonts w:ascii="Times New Roman" w:hAnsi="Times New Roman"/>
        </w:rPr>
      </w:pPr>
    </w:p>
    <w:p w14:paraId="02EC78CC" w14:textId="77777777" w:rsidR="000C6895" w:rsidRPr="00180AD9" w:rsidRDefault="000C6895" w:rsidP="000C6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80AD9">
        <w:rPr>
          <w:rFonts w:ascii="Times New Roman" w:hAnsi="Times New Roman"/>
          <w:b/>
          <w:u w:val="single"/>
        </w:rPr>
        <w:t>Langues parlées et écrites/ autres connaissances</w:t>
      </w:r>
    </w:p>
    <w:p w14:paraId="44E2EC1F" w14:textId="77777777" w:rsidR="000C6895" w:rsidRPr="00180AD9" w:rsidRDefault="000C6895" w:rsidP="000C68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t>Français : Niveau excellent ;</w:t>
      </w:r>
    </w:p>
    <w:p w14:paraId="50893C14" w14:textId="77777777" w:rsidR="000C6895" w:rsidRPr="00180AD9" w:rsidRDefault="000C6895" w:rsidP="000C68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t>Anglais : Niveau moyen ;</w:t>
      </w:r>
    </w:p>
    <w:p w14:paraId="3BD29B71" w14:textId="77777777" w:rsidR="000C6895" w:rsidRPr="00180AD9" w:rsidRDefault="000C6895" w:rsidP="000C68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t>Maitrise de l’outil informatique ;</w:t>
      </w:r>
    </w:p>
    <w:p w14:paraId="19A1FF2B" w14:textId="77777777" w:rsidR="000C6895" w:rsidRPr="00180AD9" w:rsidRDefault="000C6895" w:rsidP="000C68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t>Parfaite connaissance de l’environnement juridique Camerounais ;</w:t>
      </w:r>
    </w:p>
    <w:p w14:paraId="76C6C22D" w14:textId="77777777" w:rsidR="000C6895" w:rsidRDefault="000C6895" w:rsidP="000C68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lastRenderedPageBreak/>
        <w:t>Capacité de travail en équipe, sens de la rigueur, de la confidentialité et de l’organisation au travail ;</w:t>
      </w:r>
    </w:p>
    <w:p w14:paraId="421422F9" w14:textId="77777777" w:rsidR="000C6895" w:rsidRPr="00180AD9" w:rsidRDefault="000C6895" w:rsidP="000C6895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198E7038" w14:textId="77777777" w:rsidR="000C6895" w:rsidRPr="00180AD9" w:rsidRDefault="000C6895" w:rsidP="000C6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80AD9">
        <w:rPr>
          <w:rFonts w:ascii="Times New Roman" w:hAnsi="Times New Roman"/>
          <w:b/>
          <w:u w:val="single"/>
        </w:rPr>
        <w:t xml:space="preserve">Loisirs </w:t>
      </w:r>
    </w:p>
    <w:p w14:paraId="0873CBF2" w14:textId="77777777" w:rsidR="000C6895" w:rsidRPr="00180AD9" w:rsidRDefault="000C6895" w:rsidP="000C68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t>Lecture des revues et articles de droit ; lecture des journaux et autres périodiques ;</w:t>
      </w:r>
    </w:p>
    <w:p w14:paraId="5D63ADD9" w14:textId="77777777" w:rsidR="000C6895" w:rsidRDefault="000C6895" w:rsidP="000C68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80AD9">
        <w:rPr>
          <w:rFonts w:ascii="Times New Roman" w:hAnsi="Times New Roman"/>
        </w:rPr>
        <w:t xml:space="preserve">Musique classique, Jazz, </w:t>
      </w:r>
      <w:r>
        <w:rPr>
          <w:rFonts w:ascii="Times New Roman" w:hAnsi="Times New Roman"/>
        </w:rPr>
        <w:t xml:space="preserve">Makossa, </w:t>
      </w:r>
      <w:r w:rsidRPr="00180AD9">
        <w:rPr>
          <w:rFonts w:ascii="Times New Roman" w:hAnsi="Times New Roman"/>
        </w:rPr>
        <w:t xml:space="preserve">voyages, </w:t>
      </w:r>
    </w:p>
    <w:p w14:paraId="54113ABE" w14:textId="77777777" w:rsidR="000C6895" w:rsidRPr="00180AD9" w:rsidRDefault="000C6895" w:rsidP="000C68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Sports : marche, gym et Tennis </w:t>
      </w:r>
    </w:p>
    <w:p w14:paraId="34076DDB" w14:textId="77777777" w:rsidR="000C6895" w:rsidRPr="00180AD9" w:rsidRDefault="000C6895" w:rsidP="000C6895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1C0E3471" w14:textId="77777777" w:rsidR="000C6895" w:rsidRPr="00180AD9" w:rsidRDefault="000C6895" w:rsidP="000C6895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67FE8A45" w14:textId="77777777" w:rsidR="004B7C87" w:rsidRDefault="000C6895" w:rsidP="004B7C87">
      <w:pPr>
        <w:spacing w:after="0" w:line="240" w:lineRule="auto"/>
        <w:jc w:val="both"/>
        <w:rPr>
          <w:rFonts w:ascii="Times New Roman" w:hAnsi="Times New Roman"/>
        </w:rPr>
      </w:pPr>
      <w:r w:rsidRPr="004B7C87">
        <w:rPr>
          <w:rFonts w:ascii="Times New Roman" w:hAnsi="Times New Roman"/>
        </w:rPr>
        <w:t xml:space="preserve">Fait à Douala, le </w:t>
      </w:r>
      <w:r w:rsidR="00477771">
        <w:rPr>
          <w:rFonts w:ascii="Times New Roman" w:hAnsi="Times New Roman"/>
        </w:rPr>
        <w:t>29 novembre</w:t>
      </w:r>
      <w:r w:rsidR="00350D30" w:rsidRPr="004B7C87">
        <w:rPr>
          <w:rFonts w:ascii="Times New Roman" w:hAnsi="Times New Roman"/>
        </w:rPr>
        <w:t xml:space="preserve"> 2023</w:t>
      </w:r>
    </w:p>
    <w:p w14:paraId="2B0B7440" w14:textId="77777777" w:rsidR="004B7C87" w:rsidRDefault="004B7C87" w:rsidP="000C689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noProof/>
        </w:rPr>
        <w:drawing>
          <wp:inline distT="0" distB="0" distL="0" distR="0" wp14:anchorId="7F8305C7" wp14:editId="6081ABE3">
            <wp:extent cx="2094865" cy="84627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00" cy="87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8666" w14:textId="77777777" w:rsidR="000C6895" w:rsidRPr="004B7C87" w:rsidRDefault="000C6895" w:rsidP="000C6895">
      <w:pPr>
        <w:spacing w:line="240" w:lineRule="auto"/>
        <w:jc w:val="both"/>
        <w:rPr>
          <w:rFonts w:ascii="Times New Roman" w:hAnsi="Times New Roman"/>
        </w:rPr>
      </w:pPr>
      <w:r w:rsidRPr="00475F09">
        <w:rPr>
          <w:rFonts w:ascii="Times New Roman" w:hAnsi="Times New Roman"/>
          <w:b/>
          <w:u w:val="single"/>
        </w:rPr>
        <w:t xml:space="preserve">Me DJOFANG </w:t>
      </w:r>
      <w:proofErr w:type="spellStart"/>
      <w:r w:rsidRPr="00475F09">
        <w:rPr>
          <w:rFonts w:ascii="Times New Roman" w:hAnsi="Times New Roman"/>
          <w:b/>
          <w:u w:val="single"/>
        </w:rPr>
        <w:t>Darly</w:t>
      </w:r>
      <w:proofErr w:type="spellEnd"/>
      <w:r w:rsidRPr="00475F09">
        <w:rPr>
          <w:rFonts w:ascii="Times New Roman" w:hAnsi="Times New Roman"/>
          <w:b/>
          <w:u w:val="single"/>
        </w:rPr>
        <w:t xml:space="preserve"> Aymar</w:t>
      </w:r>
    </w:p>
    <w:p w14:paraId="116BFE61" w14:textId="77777777" w:rsidR="000C6895" w:rsidRDefault="000C6895" w:rsidP="000C6895"/>
    <w:p w14:paraId="770A8482" w14:textId="77777777" w:rsidR="00594748" w:rsidRDefault="00594748"/>
    <w:sectPr w:rsidR="00594748" w:rsidSect="00D123DE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F3D7" w14:textId="77777777" w:rsidR="00DA584C" w:rsidRDefault="00DA584C">
      <w:pPr>
        <w:spacing w:after="0" w:line="240" w:lineRule="auto"/>
      </w:pPr>
      <w:r>
        <w:separator/>
      </w:r>
    </w:p>
  </w:endnote>
  <w:endnote w:type="continuationSeparator" w:id="0">
    <w:p w14:paraId="177CBAE5" w14:textId="77777777" w:rsidR="00DA584C" w:rsidRDefault="00DA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447F" w14:textId="77777777" w:rsidR="00000000" w:rsidRDefault="00705A5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77771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77771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14D48CF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D4E7" w14:textId="77777777" w:rsidR="00DA584C" w:rsidRDefault="00DA584C">
      <w:pPr>
        <w:spacing w:after="0" w:line="240" w:lineRule="auto"/>
      </w:pPr>
      <w:r>
        <w:separator/>
      </w:r>
    </w:p>
  </w:footnote>
  <w:footnote w:type="continuationSeparator" w:id="0">
    <w:p w14:paraId="68A09200" w14:textId="77777777" w:rsidR="00DA584C" w:rsidRDefault="00DA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DFD"/>
    <w:multiLevelType w:val="hybridMultilevel"/>
    <w:tmpl w:val="1AAED95A"/>
    <w:lvl w:ilvl="0" w:tplc="1C5E957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163"/>
    <w:multiLevelType w:val="hybridMultilevel"/>
    <w:tmpl w:val="9C24776E"/>
    <w:lvl w:ilvl="0" w:tplc="E256BD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1077"/>
    <w:multiLevelType w:val="hybridMultilevel"/>
    <w:tmpl w:val="B302CD74"/>
    <w:lvl w:ilvl="0" w:tplc="4C801C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B22"/>
    <w:multiLevelType w:val="hybridMultilevel"/>
    <w:tmpl w:val="FDFE93DC"/>
    <w:lvl w:ilvl="0" w:tplc="17FC9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C3577"/>
    <w:multiLevelType w:val="hybridMultilevel"/>
    <w:tmpl w:val="E60A9258"/>
    <w:lvl w:ilvl="0" w:tplc="CD2A59E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831A0"/>
    <w:multiLevelType w:val="hybridMultilevel"/>
    <w:tmpl w:val="805A9FE6"/>
    <w:lvl w:ilvl="0" w:tplc="5BB6C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229829">
    <w:abstractNumId w:val="1"/>
  </w:num>
  <w:num w:numId="2" w16cid:durableId="701250479">
    <w:abstractNumId w:val="3"/>
  </w:num>
  <w:num w:numId="3" w16cid:durableId="459421511">
    <w:abstractNumId w:val="5"/>
  </w:num>
  <w:num w:numId="4" w16cid:durableId="1728920671">
    <w:abstractNumId w:val="4"/>
  </w:num>
  <w:num w:numId="5" w16cid:durableId="2098162904">
    <w:abstractNumId w:val="0"/>
  </w:num>
  <w:num w:numId="6" w16cid:durableId="212974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F0"/>
    <w:rsid w:val="000C6895"/>
    <w:rsid w:val="000F69BF"/>
    <w:rsid w:val="001073A7"/>
    <w:rsid w:val="0013696F"/>
    <w:rsid w:val="001B603F"/>
    <w:rsid w:val="001D4242"/>
    <w:rsid w:val="00205B36"/>
    <w:rsid w:val="0024127E"/>
    <w:rsid w:val="00243463"/>
    <w:rsid w:val="00292CCC"/>
    <w:rsid w:val="002D3E8D"/>
    <w:rsid w:val="002E20CB"/>
    <w:rsid w:val="00305495"/>
    <w:rsid w:val="003448D1"/>
    <w:rsid w:val="00350D30"/>
    <w:rsid w:val="003A5494"/>
    <w:rsid w:val="003F1EFF"/>
    <w:rsid w:val="00415A41"/>
    <w:rsid w:val="00442C97"/>
    <w:rsid w:val="00477771"/>
    <w:rsid w:val="00490077"/>
    <w:rsid w:val="00491EEB"/>
    <w:rsid w:val="004B7C87"/>
    <w:rsid w:val="00564BC1"/>
    <w:rsid w:val="0056694A"/>
    <w:rsid w:val="00594748"/>
    <w:rsid w:val="005A1C6C"/>
    <w:rsid w:val="005F6870"/>
    <w:rsid w:val="006D0BA9"/>
    <w:rsid w:val="006F1973"/>
    <w:rsid w:val="00705A5B"/>
    <w:rsid w:val="007161E3"/>
    <w:rsid w:val="00756950"/>
    <w:rsid w:val="007727A3"/>
    <w:rsid w:val="0078106B"/>
    <w:rsid w:val="007D0C6A"/>
    <w:rsid w:val="007D1F2A"/>
    <w:rsid w:val="008B0545"/>
    <w:rsid w:val="008D64A1"/>
    <w:rsid w:val="00980D16"/>
    <w:rsid w:val="00985C9F"/>
    <w:rsid w:val="009C7028"/>
    <w:rsid w:val="009F5CA8"/>
    <w:rsid w:val="00A078A2"/>
    <w:rsid w:val="00A37F7C"/>
    <w:rsid w:val="00A92A2C"/>
    <w:rsid w:val="00AB123A"/>
    <w:rsid w:val="00AD7384"/>
    <w:rsid w:val="00B76DF0"/>
    <w:rsid w:val="00B82629"/>
    <w:rsid w:val="00BD68A1"/>
    <w:rsid w:val="00C80B2B"/>
    <w:rsid w:val="00C95AD4"/>
    <w:rsid w:val="00CB0E88"/>
    <w:rsid w:val="00CE71D0"/>
    <w:rsid w:val="00D073B4"/>
    <w:rsid w:val="00D0749B"/>
    <w:rsid w:val="00D113DB"/>
    <w:rsid w:val="00D123DE"/>
    <w:rsid w:val="00D158FA"/>
    <w:rsid w:val="00D65416"/>
    <w:rsid w:val="00DA584C"/>
    <w:rsid w:val="00DB6028"/>
    <w:rsid w:val="00E265C1"/>
    <w:rsid w:val="00E366E8"/>
    <w:rsid w:val="00E921F1"/>
    <w:rsid w:val="00EE4C82"/>
    <w:rsid w:val="00F32D96"/>
    <w:rsid w:val="00F67C83"/>
    <w:rsid w:val="00F8033E"/>
    <w:rsid w:val="00F845FB"/>
    <w:rsid w:val="00FB2430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2E26B2"/>
  <w15:chartTrackingRefBased/>
  <w15:docId w15:val="{DD066611-A8A7-4564-B081-9010142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9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6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8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689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8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95"/>
    <w:rPr>
      <w:rFonts w:ascii="Calibri" w:eastAsia="Times New Roman" w:hAnsi="Calibri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4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jofangdarl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IKPEME NKEBEM</cp:lastModifiedBy>
  <cp:revision>2</cp:revision>
  <cp:lastPrinted>2023-06-14T16:36:00Z</cp:lastPrinted>
  <dcterms:created xsi:type="dcterms:W3CDTF">2023-12-20T19:48:00Z</dcterms:created>
  <dcterms:modified xsi:type="dcterms:W3CDTF">2023-12-20T19:48:00Z</dcterms:modified>
</cp:coreProperties>
</file>